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0" w:rsidRDefault="004E416D" w:rsidP="009D6E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9D6EE0">
        <w:rPr>
          <w:rFonts w:ascii="Times New Roman" w:hAnsi="Times New Roman"/>
          <w:b/>
          <w:sz w:val="28"/>
          <w:szCs w:val="28"/>
          <w:lang w:val="ru-RU"/>
        </w:rPr>
        <w:t xml:space="preserve">Методическое обеспечение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9D6EE0">
        <w:rPr>
          <w:rFonts w:ascii="Times New Roman" w:hAnsi="Times New Roman"/>
          <w:b/>
          <w:sz w:val="28"/>
          <w:szCs w:val="28"/>
          <w:lang w:val="ru-RU"/>
        </w:rPr>
        <w:t>ос</w:t>
      </w:r>
      <w:r>
        <w:rPr>
          <w:rFonts w:ascii="Times New Roman" w:hAnsi="Times New Roman"/>
          <w:b/>
          <w:sz w:val="28"/>
          <w:szCs w:val="28"/>
          <w:lang w:val="ru-RU"/>
        </w:rPr>
        <w:t>новной образовательной программе</w:t>
      </w:r>
      <w:r w:rsidR="009D6EE0">
        <w:rPr>
          <w:rFonts w:ascii="Times New Roman" w:hAnsi="Times New Roman"/>
          <w:b/>
          <w:sz w:val="28"/>
          <w:szCs w:val="28"/>
          <w:lang w:val="ru-RU"/>
        </w:rPr>
        <w:t xml:space="preserve"> дошкольног</w:t>
      </w:r>
      <w:r>
        <w:rPr>
          <w:rFonts w:ascii="Times New Roman" w:hAnsi="Times New Roman"/>
          <w:b/>
          <w:sz w:val="28"/>
          <w:szCs w:val="28"/>
          <w:lang w:val="ru-RU"/>
        </w:rPr>
        <w:t>о образования</w:t>
      </w:r>
      <w:r w:rsidR="009D6EE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D6EE0" w:rsidRPr="00D51239" w:rsidRDefault="009D6EE0" w:rsidP="009D6E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4111"/>
        <w:gridCol w:w="5245"/>
      </w:tblGrid>
      <w:tr w:rsidR="009D6EE0" w:rsidRPr="00D51239" w:rsidTr="009D6EE0">
        <w:tc>
          <w:tcPr>
            <w:tcW w:w="4111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  <w:r w:rsidRPr="00D51239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r w:rsidRPr="00D51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51239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5245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 программ и технологий</w:t>
            </w:r>
          </w:p>
          <w:p w:rsidR="009D6EE0" w:rsidRPr="00D51239" w:rsidRDefault="009D6EE0" w:rsidP="00DD20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9D6EE0" w:rsidRPr="004E416D" w:rsidTr="009D6EE0">
        <w:tc>
          <w:tcPr>
            <w:tcW w:w="4111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Основная образовательная 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программа дошкольного 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(обязательная часть, часть,  формируемая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участниками образовательных 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отношений)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1Веракса. А.Н.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 психолог в детском саду»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2.  Веракса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А.Н.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Психологическая Диагностика дошкольника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2016 год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3. Пантелеева Н.Г., «Знакомим детей с малой Родиной», методическое пособие издательство «ТЦ СФЕРА», 2015 год,</w:t>
            </w:r>
          </w:p>
          <w:p w:rsidR="009D6EE0" w:rsidRDefault="009D6EE0" w:rsidP="00DD203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4. Багадаева</w:t>
            </w:r>
            <w:r w:rsidRPr="00D512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О.Ю., Галеева Е.В., Зайцева О.Ю., Кананчук Л.А. «Байкал – жемчужина Сибири: педагогические технологии образовательной деятельности.» Парциальная программа дошкольного образования – Иркутск. Изд-во «Аспитринт», 2016 г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5. Теплюк С. Н. «Ребенок третьего года жизни» методическое пособие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Мозаика- Синтез,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Комарова Т.С., Зацепина М.Б. «Интеграция в воспитательно-образовательной работе детского сада» 2-7 лет, Мозаика-Синтез, 2015 г</w:t>
            </w:r>
          </w:p>
        </w:tc>
      </w:tr>
      <w:tr w:rsidR="009D6EE0" w:rsidRPr="004E416D" w:rsidTr="009D6EE0">
        <w:trPr>
          <w:trHeight w:val="2400"/>
        </w:trPr>
        <w:tc>
          <w:tcPr>
            <w:tcW w:w="4111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  <w:r w:rsidRPr="00D51239">
              <w:rPr>
                <w:rFonts w:ascii="Times New Roman" w:hAnsi="Times New Roman"/>
                <w:sz w:val="28"/>
                <w:szCs w:val="28"/>
              </w:rPr>
              <w:t>«Физическое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239">
              <w:rPr>
                <w:rFonts w:ascii="Times New Roman" w:hAnsi="Times New Roman"/>
                <w:sz w:val="28"/>
                <w:szCs w:val="28"/>
              </w:rPr>
              <w:t>развитие»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1.Пензулаева Л. 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в детском саду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Младшая группа.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2015 г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2.Пензулаева Л. 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льтура  в детском саду». Средняя группа.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 Синтез, 2015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Пензулаева Л. 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льтура  в детском саду». Старшая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группа. Мозаика- Синтез, 2015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Пензулаева Л.И.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в детском саду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Подготовительная группа .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 2015г..</w:t>
            </w:r>
          </w:p>
          <w:p w:rsidR="009D6EE0" w:rsidRPr="00D51239" w:rsidRDefault="009D6EE0" w:rsidP="00DD203B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 xml:space="preserve">.Новикова И. М. </w:t>
            </w: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 здоровом образе жизни у дошкольни</w:t>
            </w: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ков». Мозаика-Синтез,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6EE0" w:rsidRPr="00D51239" w:rsidRDefault="009D6EE0" w:rsidP="00DD203B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 xml:space="preserve">.Подольская Е.И. </w:t>
            </w: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Оздоровительная гимнастика для детей</w:t>
            </w: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Идательство «Учитель</w:t>
            </w: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, 2013</w:t>
            </w: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Степаненкова Э.Я.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«Сборник подвижных игр»  2-7 лет 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Синтез, 2016 г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 Теплюк С.Н. «Игры-занятия на прогулке с малышами» 2-4 лет Мозаика –Синтез, 2016 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СД-диск «Образовательная деятельность по физическому развитию в соответствии с ФГОС ДО», издательство «Учитель»</w:t>
            </w:r>
          </w:p>
        </w:tc>
      </w:tr>
      <w:tr w:rsidR="009D6EE0" w:rsidRPr="00D51239" w:rsidTr="009D6EE0">
        <w:trPr>
          <w:trHeight w:val="1685"/>
        </w:trPr>
        <w:tc>
          <w:tcPr>
            <w:tcW w:w="4111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  <w:r w:rsidRPr="00D51239">
              <w:rPr>
                <w:rFonts w:ascii="Times New Roman" w:hAnsi="Times New Roman"/>
                <w:sz w:val="28"/>
                <w:szCs w:val="28"/>
              </w:rPr>
              <w:lastRenderedPageBreak/>
              <w:t>«Социально- коммуникативное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  <w:r w:rsidRPr="00D51239">
              <w:rPr>
                <w:rFonts w:ascii="Times New Roman" w:hAnsi="Times New Roman"/>
                <w:sz w:val="28"/>
                <w:szCs w:val="28"/>
              </w:rPr>
              <w:t xml:space="preserve"> развитие»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.Буре Р.С. «Социально-нравственное воспитание дошкольников» 3-7 лет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Куцакова Л.В.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 трудовое воспитание в детском саду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3-7 лет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«Мозаика-синтез» Москва 2007.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Петрова В.И., Стульник Т.Д. «Этические беседы с дошкольниками»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4-7 лет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Мозаика-синтез» Москва, 2016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.Жучкова Г.Н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«Нравственные беседы с детьми», 4-6 лет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«Кно Рус» Москва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2001.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.Шорыгина Т.А.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Беседы об этикете с детьми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5-8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 «Творческий центр Сфера» 2010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Адалян С., Гальдяев В. «Рассказы о юных героях» ОНИКС-ЛИТ 2016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Шорыгина Т.А.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Беседы о хорошем и плохом поведении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«Творческий центр Сфера» 2013</w:t>
            </w:r>
          </w:p>
          <w:p w:rsidR="009D6EE0" w:rsidRPr="00D51239" w:rsidRDefault="009D6EE0" w:rsidP="00DD20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Куцакова 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Л. 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Трудовое воспитание в детском саду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Для занятий с детьми 3-7 лет.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Мозаика-Синтез. Москва, 2015</w:t>
            </w:r>
          </w:p>
          <w:p w:rsidR="009D6EE0" w:rsidRPr="00D51239" w:rsidRDefault="009D6EE0" w:rsidP="00DD20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Белая К. Ю.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основ безопасности у дошкольников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2-7 лет Мозаика-Синтез 2015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Шорыгина Т.А.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Беседы о правилах пожарной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«Сфера» 2010.</w:t>
            </w:r>
          </w:p>
          <w:p w:rsidR="009D6EE0" w:rsidRPr="00D51239" w:rsidRDefault="009D6EE0" w:rsidP="00DD20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Саулина Т. Ф.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Знакомим дошкольников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 правилами дорожного движения» 3-7 лет Мозаика –Синтез. 2014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Авдеева Н.Н. Князева О.Л. Стеркина  Р.Б.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«ДЕТСТВО-ПРЕСС»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2004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Губанова Н. Ф.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Развитие игровой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вторая группа раннего возраста 2-3 лет, Мозаика-Синтез, 2014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Губанова Н.Ф.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Развитие игровой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младшая группа 3-4 лет,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Мозаика-С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интез 2016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15. Губанов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Н. Ф.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«Развитие игровой деятельности» с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редняя группа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4-5 лет  Мозаика-Синтез, 2014 г.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 Губанов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Н. Ф.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«Развитие игровой деятельности» 2-7 лет, Мозаика-Синтез, 2017 г.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Лыкова И.А., Шипунова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календарь «Зима-чародейка»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«Цветной мир»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 Бондаренко Е. А. «Развивающие игры для детей от года до трех лет» Москва 2005 г.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 Николаева С. Н., Комарова И. А. «Сюжетные игры в экологическом воспитании дошкольников»,  Издательство ГНОМ, 2011 г.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 Михайленко Н., Н. Короткова «Организация сюжетной игры в детском саду» ЛИНКА-ПРЕСС, 2009 г.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21.Болотова Галина «Развивающие и пальчиковые игры для малышей», ООО «Агенство-Мультипресс», 2014 г.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64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Наглядно- демонстрационный материал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«Защитники отечества» Издательство ТЦ Сфера 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«Защитники отечества» Москва-Синтез 2011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«Великая отечественная война» Москва-Синтез 2010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Беседы по картинкам 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«Уроки доброты»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«В мире мудрых пословиц»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«Права и обязанности детей»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«Я и мое поведение»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«Уроки безопасности»</w:t>
            </w:r>
          </w:p>
          <w:p w:rsidR="009D6EE0" w:rsidRPr="0015641A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</w:rPr>
              <w:t>«Моя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239">
              <w:rPr>
                <w:rFonts w:ascii="Times New Roman" w:hAnsi="Times New Roman"/>
                <w:sz w:val="28"/>
                <w:szCs w:val="28"/>
              </w:rPr>
              <w:t>безопасность»</w:t>
            </w:r>
          </w:p>
        </w:tc>
      </w:tr>
      <w:tr w:rsidR="009D6EE0" w:rsidRPr="004E416D" w:rsidTr="009D6EE0">
        <w:trPr>
          <w:trHeight w:val="267"/>
        </w:trPr>
        <w:tc>
          <w:tcPr>
            <w:tcW w:w="4111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  <w:r w:rsidRPr="00D51239">
              <w:rPr>
                <w:rFonts w:ascii="Times New Roman" w:hAnsi="Times New Roman"/>
                <w:sz w:val="28"/>
                <w:szCs w:val="28"/>
              </w:rPr>
              <w:lastRenderedPageBreak/>
              <w:t>«Познавательное развитие»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Веракса Н.Е., Веракса А.Н. «Проектная деятельность дошкольников»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5-7 лет Мозаика-Синтез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, 2015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  <w:p w:rsidR="009D6EE0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Веракса Н.Е., Галимов О.Р. «Познавательно-исследовательская деятельность дошкольников»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4-7   лет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Синтез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Москва, 2016 г</w:t>
            </w:r>
          </w:p>
          <w:p w:rsidR="009D6EE0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Хомякова Е. Е. «Комплексные развивающие занятия с детьми раннего возраста» , ДЕТСТВО-ПРЕСС 2016 г.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 Ефанова З. А. «Познание предметного мира, Комплексные занятия»  Группа раннего возраста (от 2 до 3 лет),  Издательство «Учитель» 2016 г</w:t>
            </w:r>
          </w:p>
          <w:p w:rsidR="009D6EE0" w:rsidRDefault="009D6EE0" w:rsidP="00DD20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Павлова Л.Ю.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Сборник дидактических игр по ознакомлению с окружающим миром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3-7 лет, Мозаика-синтез, 2015 г</w:t>
            </w:r>
          </w:p>
          <w:p w:rsidR="009D6EE0" w:rsidRPr="00D51239" w:rsidRDefault="009D6EE0" w:rsidP="00DD20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6. Куцакова Л. В. «Конструирование из строительного материала» средняя группа, Мозаика-Синтез, 2016</w:t>
            </w:r>
          </w:p>
          <w:p w:rsidR="009D6EE0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Куцакова Л.В. «Конструиров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ание из строительного материала» старшая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а» Мозаика-Синтез, 2016 г</w:t>
            </w:r>
          </w:p>
          <w:p w:rsidR="009D6EE0" w:rsidRPr="00422285" w:rsidRDefault="009D6EE0" w:rsidP="00DD203B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8. Куцакова Л. В. «Конструирование из строительного материала» подготовительная к школе группа Мозаика-Синтез, 2014 г</w:t>
            </w:r>
          </w:p>
          <w:p w:rsidR="009D6EE0" w:rsidRPr="00D51239" w:rsidRDefault="009D6EE0" w:rsidP="00DD20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.Дыбина О. 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Ознакомление с предметным и социал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ьным окружени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 xml:space="preserve">ем: Подготовительная группа».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Мозаика-Синтез, 201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5 г</w:t>
            </w:r>
          </w:p>
          <w:p w:rsidR="009D6EE0" w:rsidRPr="00D51239" w:rsidRDefault="009D6EE0" w:rsidP="00DD20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.Дыбина О. 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Ознакомление с предметным и социальным окружени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 xml:space="preserve">ем: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таршая группа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4 г</w:t>
            </w:r>
          </w:p>
          <w:p w:rsidR="009D6EE0" w:rsidRDefault="009D6EE0" w:rsidP="00DD203B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Дыбина О. 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Ознакомление с пред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метным и социальным окружени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ем: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редняя группа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2015 г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D6EE0" w:rsidRPr="00D51239" w:rsidRDefault="009D6EE0" w:rsidP="00DD20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Дыбина О. 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Ознакомление с пред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метным и социальным окружени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ем: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Младшая группа»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2015 г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D6EE0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13.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Соломенникова О.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Ознакомление с природой в детском саду.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Первая младшая группа» 2-3 лет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2014 г.</w:t>
            </w:r>
          </w:p>
          <w:p w:rsidR="009D6EE0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14. 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Соломенникова О.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Ознакомление с природой в детском саду. Младшая группа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3-4 лет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2016</w:t>
            </w:r>
          </w:p>
          <w:p w:rsidR="009D6EE0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15. 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Соломенникова О.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Ознакомление с природой в детском саду.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Средняя группа» 4-5 лет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2015 г</w:t>
            </w:r>
          </w:p>
          <w:p w:rsidR="009D6EE0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16. 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Соломенникова О.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Ознакомление с природой в детском саду.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Старшая группа» 5-6 лет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2016 г</w:t>
            </w:r>
          </w:p>
          <w:p w:rsidR="009D6EE0" w:rsidRP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E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C96E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 А. Соломенникова «Ознакомление с природой в детском саду. </w:t>
            </w:r>
            <w:r w:rsidRPr="009D6E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Подготовительная к школе группа. Для занятий с детьми 6-7 лет»</w:t>
            </w:r>
          </w:p>
          <w:p w:rsidR="009D6EE0" w:rsidRPr="0085543E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 2016 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Крашенинников Е.Е. Холодова О.Л.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Развитие познавате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льных способностей дошкольников» 4-7 лет,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  Москва 2014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Помораева И. А., Позина В. А. 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«Формирование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 элементарных математических представлений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вторая группа раннего возраста 2-3 лет,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Мозаика-Синтез, 2015 г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D6EE0" w:rsidRPr="00D51239" w:rsidRDefault="009D6EE0" w:rsidP="00DD203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Помораева И.А., Позина В.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элементарных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тематических представлений». Младшая группа 3-4 лет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 2016</w:t>
            </w:r>
          </w:p>
          <w:p w:rsidR="009D6EE0" w:rsidRPr="00D51239" w:rsidRDefault="009D6EE0" w:rsidP="00DD203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Помораева И.А., Позина В.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элементарных ма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тематических представлений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Средняя группа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4-5 лет,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г</w:t>
            </w:r>
          </w:p>
          <w:p w:rsidR="009D6EE0" w:rsidRPr="00D51239" w:rsidRDefault="009D6EE0" w:rsidP="00DD203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.Помораева И.А., Позина В.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элементарных ма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тематических представлений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Старшая группа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5-6 лет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 2014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.Помораева И.А., Позина В. 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элементарных ма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тематических представлений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Подготовительная к школе группа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6-7 лет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 2015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.Шорыгина Т.А., Парамонова М.Ю. «Детям о космосе и Юрии Гагарине- первом космонавте земли»  издательский дом «ТЦ Сфера» 2011г.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Паникова Е.А.,  Инкина В.В. Беседы о космосе издательский дом «Сфера» Москва 2014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Шорыгина Т.А. Профессии.  Какие они?  Москва 2010г.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Жукова Р.А. Правовое воспитание.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Старшая и подготовительная к школе группа,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тельский дом «Корифей» 2007 г.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6EE0" w:rsidRPr="0015641A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5641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Наглядно-дидактические пособия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Серия «Расскажите детям о...»: 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«Расскажите детям о домашних животных»; «Расскажите детям о лесных животных»;  «Расскажите детям о 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птицах»; 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Домашние животные. —М.; Мозаика-Синтез, 2013.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Домашние птицы. — М.: Мозаика-Синтез, 2013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Овощи. —М.: Мозаика-Синтез, 2013.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Фрукты.-М.; Мозаика-Синтез, 2013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Серия «Рассказы по картинкам»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Времена года. — М.: Мозаика-Синтез, 2013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Зима. - М.: Мозаика-Синтез, 2013.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Осень. — М.: Мозаика-Синтез, 2013</w:t>
            </w:r>
          </w:p>
          <w:p w:rsidR="009D6EE0" w:rsidRPr="00D51239" w:rsidRDefault="009D6EE0" w:rsidP="00DD203B">
            <w:pPr>
              <w:rPr>
                <w:rStyle w:val="FontStyle314"/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Весна</w:t>
            </w:r>
            <w:r w:rsidRPr="00D51239">
              <w:rPr>
                <w:rStyle w:val="FontStyle207"/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. </w:t>
            </w:r>
            <w:r w:rsidRPr="00D51239">
              <w:rPr>
                <w:rStyle w:val="FontStyle314"/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  <w:lang w:val="ru-RU"/>
              </w:rPr>
              <w:t>- М.: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Мозаика-Синтез, 2013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Лето. - М.: Мозаика-Синтез, 2013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В деревне, — М.: Мозаика-Синтез, 2012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Автомобильный транспорт»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Мозаика-Синтез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, 2014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«Как наши предки выращивали хлеб»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Мозаика-Синтез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 2013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«Кем быть?»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Мозаика-Синтез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 2013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«КОСМОС»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Мозаика-Синтез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 2014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«Лето»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2013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«Насекомые»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Мозаика-Синтез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 2014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«Овощи»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Мозаика-Синтез,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2013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«Курочка ряба», — М.: Мозаика-Синтез, 2012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«В деревне», — М.: Мозаика-Синтез, 2012</w:t>
            </w:r>
          </w:p>
        </w:tc>
      </w:tr>
      <w:tr w:rsidR="009D6EE0" w:rsidRPr="002D7736" w:rsidTr="009D6EE0">
        <w:trPr>
          <w:trHeight w:val="692"/>
        </w:trPr>
        <w:tc>
          <w:tcPr>
            <w:tcW w:w="4111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  <w:r w:rsidRPr="00D51239">
              <w:rPr>
                <w:rFonts w:ascii="Times New Roman" w:hAnsi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5245" w:type="dxa"/>
          </w:tcPr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. Гербова В. В. 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Развитие речи в детском саду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» В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тора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я группа раннего возраста 2-3 лет,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Мозаика-Синтез, 2014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Гербова В.В.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«Развитие речи в детском саду» Младшая группа 3-4 лет,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Мозаика-Синтез,. 2015</w:t>
            </w:r>
          </w:p>
          <w:p w:rsidR="009D6EE0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Гербов а В. 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«Развитие речи в детском саду» Средняя группа 4-5 лет,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Мозаика-Синтез,. 2016 г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Гербов а В. 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«Развитие речи в детском саду» Старшая группа 5-6 лет,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Мозаика-Синтез,. 2014 г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Гербова В.В.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«Развитие речи в детском саду» П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одготовительная к школе группа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6-7 лет,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Мозаика-Синтез , 2016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Ирина Горохова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Речевая гимнастика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малышей»,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«Питер» 2010г.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Сидорчук Т.А., Лелюх С.В. «Обучение дошкольников составлению логических рассказов по серии картинок (Технология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ТРИЗ). Москва 2012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6EE0" w:rsidRPr="00D51239" w:rsidRDefault="009D6EE0" w:rsidP="00DD203B">
            <w:pPr>
              <w:rPr>
                <w:rStyle w:val="FontStyle22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51239">
              <w:rPr>
                <w:rStyle w:val="FontStyle227"/>
                <w:rFonts w:ascii="Times New Roman" w:hAnsi="Times New Roman"/>
                <w:sz w:val="28"/>
                <w:szCs w:val="28"/>
                <w:lang w:val="ru-RU"/>
              </w:rPr>
              <w:t>Книги для чтения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Книга для чтения в детском саду и дома.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В.В. Гербова Н.П. Ильчук  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М.В.Юдаева Хрестоматия для младшей группы / Сост., и др. - М., 2014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Книга для чтения в детском саду и дома. </w:t>
            </w: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Хрестоматия для чтения детям в детском саду и дома: 3-4 года. 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М.В.Юдаева Хрестоматия для детей 4-5 лет средней группы / Сост., и др. - М., 2014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Хрестоматия для чтения детям в детском саду и дома: 5-6 лет 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В. Юдаева  Хрестоматия для средней группыМ. издательский дом «Самовар-книги» 2015</w:t>
            </w:r>
          </w:p>
          <w:p w:rsidR="009D6EE0" w:rsidRPr="00D51239" w:rsidRDefault="009D6EE0" w:rsidP="00DD2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Юдаева М. В.Хрестоматия для старшей группы </w:t>
            </w:r>
          </w:p>
          <w:p w:rsidR="009D6EE0" w:rsidRPr="00D51239" w:rsidRDefault="009D6EE0" w:rsidP="00DD203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Юдаева М. В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Хрестоматия для подготовительной группы ООО «Самовар-книги» Москва 2015</w:t>
            </w:r>
          </w:p>
          <w:p w:rsidR="009D6EE0" w:rsidRPr="00D51239" w:rsidRDefault="009D6EE0" w:rsidP="00DD203B">
            <w:pPr>
              <w:pStyle w:val="1"/>
              <w:rPr>
                <w:rStyle w:val="FontStyle207"/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</w:pPr>
            <w:r w:rsidRPr="00D51239">
              <w:rPr>
                <w:rStyle w:val="FontStyle227"/>
                <w:rFonts w:ascii="Times New Roman" w:hAnsi="Times New Roman"/>
                <w:sz w:val="28"/>
                <w:szCs w:val="28"/>
                <w:lang w:val="ru-RU"/>
              </w:rPr>
              <w:t>Наглядно</w:t>
            </w:r>
            <w:r w:rsidRPr="00D51239">
              <w:rPr>
                <w:rStyle w:val="FontStyle227"/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 w:rsidRPr="00D51239">
              <w:rPr>
                <w:rStyle w:val="FontStyle227"/>
                <w:rFonts w:ascii="Times New Roman" w:hAnsi="Times New Roman"/>
                <w:sz w:val="28"/>
                <w:szCs w:val="28"/>
                <w:lang w:val="ru-RU"/>
              </w:rPr>
              <w:t xml:space="preserve">дидактические </w:t>
            </w:r>
            <w:r w:rsidRPr="00D51239">
              <w:rPr>
                <w:rStyle w:val="FontStyle207"/>
                <w:rFonts w:ascii="Times New Roman" w:hAnsi="Times New Roman"/>
                <w:b/>
                <w:sz w:val="28"/>
                <w:szCs w:val="28"/>
                <w:lang w:val="ru-RU"/>
              </w:rPr>
              <w:t>пособия</w:t>
            </w:r>
          </w:p>
          <w:p w:rsidR="009D6EE0" w:rsidRPr="00D51239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НищееваН.И Картотека предметных и сю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жетных картинок – Санкт – Петербург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ДЕТСТВО-ПРЕСС.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51239"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  <w:t>2013</w:t>
            </w:r>
          </w:p>
        </w:tc>
      </w:tr>
      <w:tr w:rsidR="009D6EE0" w:rsidRPr="004E416D" w:rsidTr="009D6EE0">
        <w:trPr>
          <w:trHeight w:val="5937"/>
        </w:trPr>
        <w:tc>
          <w:tcPr>
            <w:tcW w:w="4111" w:type="dxa"/>
          </w:tcPr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</w:rPr>
            </w:pPr>
            <w:r w:rsidRPr="00D51239">
              <w:rPr>
                <w:rFonts w:ascii="Times New Roman" w:hAnsi="Times New Roman"/>
                <w:sz w:val="28"/>
                <w:szCs w:val="28"/>
              </w:rPr>
              <w:lastRenderedPageBreak/>
              <w:t>«Художественно- эстетическое развитие»</w:t>
            </w:r>
          </w:p>
        </w:tc>
        <w:tc>
          <w:tcPr>
            <w:tcW w:w="5245" w:type="dxa"/>
          </w:tcPr>
          <w:p w:rsidR="009D6EE0" w:rsidRPr="00D51239" w:rsidRDefault="009D6EE0" w:rsidP="00DD203B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Pr="00D5123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Янушко Е. А.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«</w:t>
            </w:r>
            <w:r w:rsidRPr="00D51239">
              <w:rPr>
                <w:rFonts w:ascii="Times New Roman" w:eastAsiaTheme="minorHAnsi" w:hAnsi="Times New Roman" w:cs="Times New Roman"/>
                <w:sz w:val="28"/>
                <w:szCs w:val="28"/>
              </w:rPr>
              <w:t>Рисование с детьми раннего возраста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». </w:t>
            </w:r>
            <w:r w:rsidRPr="00D51239">
              <w:rPr>
                <w:rFonts w:ascii="Times New Roman" w:eastAsiaTheme="minorHAnsi" w:hAnsi="Times New Roman" w:cs="Times New Roman"/>
                <w:sz w:val="28"/>
                <w:szCs w:val="28"/>
              </w:rPr>
              <w:t>Мозаика- Синтез 2013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</w:t>
            </w:r>
          </w:p>
          <w:p w:rsidR="009D6EE0" w:rsidRPr="00813872" w:rsidRDefault="009D6EE0" w:rsidP="00DD203B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51239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51239">
              <w:rPr>
                <w:rFonts w:ascii="Times New Roman" w:hAnsi="Times New Roman"/>
                <w:sz w:val="28"/>
                <w:szCs w:val="28"/>
              </w:rPr>
              <w:t xml:space="preserve">Комарова Т. С.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</w:t>
            </w:r>
            <w:r>
              <w:rPr>
                <w:rFonts w:ascii="Times New Roman" w:hAnsi="Times New Roman"/>
                <w:sz w:val="28"/>
                <w:szCs w:val="28"/>
              </w:rPr>
              <w:t>».  Младшая группа,  Мозаика-Синтез, 2016</w:t>
            </w:r>
            <w:r w:rsidRPr="00D5123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Комарова Т. С.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Изобразительная деятельность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детском саду» в Средней группе,  Мозаика-Синтез, 2015 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Комарова Т. С.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Изобразительная деятельность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детском саду» Старшая группа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 М.: Мозаика-Синтез, 2014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Комарова Т. С.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Изобразительная деятельность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детском саду» Подготовительная к школе группа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Мозаика-Синтез, 2014 г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Лыкова И.А.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Художественный труд в детском саду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старшая группа издательский дом «Цветной мир» Москва 2011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Лыкова И.А.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ный труд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детском саду» средняя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группа издательский дом «Цветной мир» Москва 2011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8.Костина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 Программа музыкального образования детей раннего и дошкольного возраста  «Камертон»  Линка – Пресс,  2008 г.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Зацепина М.Б., Жукова Г. Е.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Музыкальное воспитание в детском саду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младшая группа , Мозаика – Синтез,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  <w:p w:rsidR="009D6EE0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Зацепина М.Б.,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Жукова Г.Е. 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Музыкальное воспитание в детском саду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средняя группа, Мозаика –Синтез, 2018 г</w:t>
            </w:r>
          </w:p>
          <w:p w:rsidR="009D6EE0" w:rsidRPr="00C96EC1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Зацепина М.Б.,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Жукова Г.Е.  «</w:t>
            </w:r>
            <w:r w:rsidRPr="00652947">
              <w:rPr>
                <w:rFonts w:ascii="Times New Roman" w:hAnsi="Times New Roman"/>
                <w:sz w:val="28"/>
                <w:szCs w:val="28"/>
                <w:lang w:val="ru-RU"/>
              </w:rPr>
              <w:t>Музыкальное воспитание в детском саду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652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96E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таршая группа.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Мозаика –Синтез, 2018 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12. 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Зацепина М.Б.,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Музыкальное воспитание в детском саду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2-7 лет, Мозаика –Синтез, 2015 г</w:t>
            </w:r>
          </w:p>
          <w:p w:rsidR="009D6EE0" w:rsidRPr="00D51239" w:rsidRDefault="009D6EE0" w:rsidP="00DD20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Щеткин А.В. Театральная деятельность для детей 4-5 лет издательский дом «Мозаика-синтез» Москва 2010г.</w:t>
            </w:r>
          </w:p>
          <w:p w:rsidR="009D6EE0" w:rsidRPr="00C96EC1" w:rsidRDefault="009D6EE0" w:rsidP="00DD203B">
            <w:pPr>
              <w:rPr>
                <w:rStyle w:val="FontStyle207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D51239">
              <w:rPr>
                <w:rFonts w:ascii="Times New Roman" w:hAnsi="Times New Roman"/>
                <w:sz w:val="28"/>
                <w:szCs w:val="28"/>
                <w:lang w:val="ru-RU"/>
              </w:rPr>
              <w:t>. Щеткин А.В. Театральная деятельность для детей 5-6 лет издательский дом «Мозаика-синтез» Москва 2010г.</w:t>
            </w:r>
          </w:p>
        </w:tc>
      </w:tr>
    </w:tbl>
    <w:p w:rsidR="009D6EE0" w:rsidRDefault="009D6EE0" w:rsidP="009D6EE0">
      <w:pPr>
        <w:jc w:val="both"/>
        <w:rPr>
          <w:rFonts w:ascii="Times New Roman" w:hAnsi="Times New Roman"/>
          <w:b/>
          <w:sz w:val="28"/>
          <w:szCs w:val="28"/>
          <w:lang w:val="ru-RU"/>
        </w:rPr>
        <w:sectPr w:rsidR="009D6EE0" w:rsidSect="00397792">
          <w:footerReference w:type="first" r:id="rId7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9D6EE0" w:rsidRPr="00D51239" w:rsidRDefault="009D6EE0" w:rsidP="009D6EE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4CE5" w:rsidRPr="009D6EE0" w:rsidRDefault="00064CE5">
      <w:pPr>
        <w:rPr>
          <w:lang w:val="ru-RU"/>
        </w:rPr>
      </w:pPr>
    </w:p>
    <w:sectPr w:rsidR="00064CE5" w:rsidRPr="009D6EE0" w:rsidSect="0015641A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DA" w:rsidRDefault="00E11ADA" w:rsidP="009D6EE0">
      <w:r>
        <w:separator/>
      </w:r>
    </w:p>
  </w:endnote>
  <w:endnote w:type="continuationSeparator" w:id="1">
    <w:p w:rsidR="00E11ADA" w:rsidRDefault="00E11ADA" w:rsidP="009D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E0" w:rsidRDefault="009D6E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DA" w:rsidRDefault="00E11ADA" w:rsidP="009D6EE0">
      <w:r>
        <w:separator/>
      </w:r>
    </w:p>
  </w:footnote>
  <w:footnote w:type="continuationSeparator" w:id="1">
    <w:p w:rsidR="00E11ADA" w:rsidRDefault="00E11ADA" w:rsidP="009D6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EE0"/>
    <w:rsid w:val="00064CE5"/>
    <w:rsid w:val="004E416D"/>
    <w:rsid w:val="009D6EE0"/>
    <w:rsid w:val="00D80B0F"/>
    <w:rsid w:val="00E11ADA"/>
    <w:rsid w:val="00F6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E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E0"/>
    <w:pPr>
      <w:ind w:left="720"/>
      <w:contextualSpacing/>
    </w:pPr>
  </w:style>
  <w:style w:type="table" w:styleId="a4">
    <w:name w:val="Table Grid"/>
    <w:basedOn w:val="a1"/>
    <w:uiPriority w:val="59"/>
    <w:rsid w:val="009D6EE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99"/>
    <w:rsid w:val="009D6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9D6EE0"/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uiPriority w:val="99"/>
    <w:rsid w:val="009D6EE0"/>
    <w:rPr>
      <w:rFonts w:ascii="Century Schoolbook" w:hAnsi="Century Schoolbook"/>
      <w:sz w:val="18"/>
    </w:rPr>
  </w:style>
  <w:style w:type="character" w:customStyle="1" w:styleId="FontStyle227">
    <w:name w:val="Font Style227"/>
    <w:uiPriority w:val="99"/>
    <w:rsid w:val="009D6EE0"/>
    <w:rPr>
      <w:rFonts w:ascii="Microsoft Sans Serif" w:hAnsi="Microsoft Sans Serif"/>
      <w:b/>
      <w:sz w:val="20"/>
    </w:rPr>
  </w:style>
  <w:style w:type="character" w:customStyle="1" w:styleId="FontStyle314">
    <w:name w:val="Font Style314"/>
    <w:uiPriority w:val="99"/>
    <w:rsid w:val="009D6EE0"/>
    <w:rPr>
      <w:rFonts w:ascii="Century Schoolbook" w:hAnsi="Century Schoolbook"/>
      <w:b/>
      <w:i/>
      <w:spacing w:val="-10"/>
      <w:sz w:val="18"/>
    </w:rPr>
  </w:style>
  <w:style w:type="paragraph" w:customStyle="1" w:styleId="Style11">
    <w:name w:val="Style11"/>
    <w:basedOn w:val="a"/>
    <w:uiPriority w:val="99"/>
    <w:rsid w:val="009D6EE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9D6E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EE0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9D6E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EE0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1AFF-AF6B-45FB-8357-F00315B2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1702</Words>
  <Characters>9704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2</cp:revision>
  <dcterms:created xsi:type="dcterms:W3CDTF">2019-02-12T03:47:00Z</dcterms:created>
  <dcterms:modified xsi:type="dcterms:W3CDTF">2019-02-12T04:14:00Z</dcterms:modified>
</cp:coreProperties>
</file>