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8" w:rsidRPr="00AD2FCA" w:rsidRDefault="005B1FF8" w:rsidP="00762873">
      <w:pPr>
        <w:tabs>
          <w:tab w:val="left" w:pos="4678"/>
          <w:tab w:val="left" w:pos="4962"/>
        </w:tabs>
        <w:spacing w:after="0" w:line="360" w:lineRule="auto"/>
        <w:jc w:val="center"/>
        <w:rPr>
          <w:rFonts w:ascii="Times New Roman" w:hAnsi="Times New Roman"/>
          <w:b/>
          <w:sz w:val="28"/>
          <w:szCs w:val="28"/>
        </w:rPr>
      </w:pPr>
      <w:r w:rsidRPr="00AD2FCA">
        <w:rPr>
          <w:rFonts w:ascii="Times New Roman" w:hAnsi="Times New Roman"/>
          <w:b/>
          <w:sz w:val="28"/>
          <w:szCs w:val="28"/>
        </w:rPr>
        <w:t>ФОРМИРОВАНИЕ КАЛЛИГРАФИЧЕСКОГО НАВЫКА</w:t>
      </w:r>
    </w:p>
    <w:p w:rsidR="005B1FF8" w:rsidRPr="00AD2FCA" w:rsidRDefault="005B1FF8" w:rsidP="00AD2FCA">
      <w:pPr>
        <w:tabs>
          <w:tab w:val="left" w:pos="4678"/>
          <w:tab w:val="left" w:pos="4962"/>
        </w:tabs>
        <w:spacing w:after="0" w:line="360" w:lineRule="auto"/>
        <w:jc w:val="center"/>
        <w:rPr>
          <w:rFonts w:ascii="Times New Roman" w:hAnsi="Times New Roman"/>
          <w:b/>
          <w:sz w:val="28"/>
          <w:szCs w:val="28"/>
        </w:rPr>
      </w:pPr>
      <w:r w:rsidRPr="00AD2FCA">
        <w:rPr>
          <w:rFonts w:ascii="Times New Roman" w:hAnsi="Times New Roman"/>
          <w:b/>
          <w:sz w:val="28"/>
          <w:szCs w:val="28"/>
        </w:rPr>
        <w:t>ЧЕРЕЗ ДУХОВНО – НРАВСТВЕННОЕ ВОСПИТАНИЕ В КРАЕВЕДЧЕСКОМ КУРСЕ «МОЁ ГЕНЕАЛОГИЧЕСКОЕ ДРЕВО»</w:t>
      </w:r>
    </w:p>
    <w:p w:rsidR="00AD2FCA" w:rsidRPr="00AD2FCA" w:rsidRDefault="005B1FF8" w:rsidP="00AD2FCA">
      <w:pPr>
        <w:spacing w:after="0" w:line="360" w:lineRule="auto"/>
        <w:ind w:firstLine="708"/>
        <w:jc w:val="both"/>
        <w:rPr>
          <w:rFonts w:ascii="Times New Roman" w:hAnsi="Times New Roman"/>
          <w:b/>
          <w:sz w:val="28"/>
          <w:szCs w:val="28"/>
        </w:rPr>
      </w:pPr>
      <w:r w:rsidRPr="00AD2FCA">
        <w:rPr>
          <w:rFonts w:ascii="Times New Roman" w:hAnsi="Times New Roman"/>
          <w:sz w:val="28"/>
          <w:szCs w:val="28"/>
        </w:rPr>
        <w:t xml:space="preserve">   </w:t>
      </w:r>
      <w:r w:rsidR="00AD2FCA">
        <w:rPr>
          <w:rFonts w:ascii="Times New Roman" w:hAnsi="Times New Roman"/>
          <w:sz w:val="28"/>
          <w:szCs w:val="28"/>
        </w:rPr>
        <w:t>Аннотация:</w:t>
      </w:r>
    </w:p>
    <w:p w:rsidR="005B1FF8" w:rsidRDefault="00AD2FCA" w:rsidP="00AD2FCA">
      <w:pPr>
        <w:tabs>
          <w:tab w:val="left" w:pos="4678"/>
          <w:tab w:val="left" w:pos="4962"/>
        </w:tabs>
        <w:spacing w:after="0" w:line="360" w:lineRule="auto"/>
        <w:jc w:val="both"/>
        <w:rPr>
          <w:rFonts w:ascii="Times New Roman" w:hAnsi="Times New Roman"/>
          <w:sz w:val="28"/>
          <w:szCs w:val="28"/>
        </w:rPr>
      </w:pPr>
      <w:r>
        <w:rPr>
          <w:rFonts w:ascii="Times New Roman" w:hAnsi="Times New Roman"/>
          <w:sz w:val="28"/>
          <w:szCs w:val="28"/>
        </w:rPr>
        <w:t xml:space="preserve">        </w:t>
      </w:r>
      <w:r w:rsidR="005B1FF8" w:rsidRPr="00AD2FCA">
        <w:rPr>
          <w:rFonts w:ascii="Times New Roman" w:hAnsi="Times New Roman"/>
          <w:sz w:val="28"/>
          <w:szCs w:val="28"/>
        </w:rPr>
        <w:t>Актуальность духовно – нравственного воспитания младшего школьника  определяется, прежде всего, современными тенденциями в образовании, характеризующимися существенным повышением внимания к проблеме обучения через обращение к этнокультурному материалу. При этом особую роль играют новые образовательные технологии, в частности, технологии продуктивного обучения на этнокультурном материале. Идея нашего проекта заключается в обращении к традициям и обычаям семьи и составлении генеалогического древа своего рода в интеграции с обучением штриховке.</w:t>
      </w:r>
    </w:p>
    <w:p w:rsidR="00AD2FCA" w:rsidRPr="00AD2FCA" w:rsidRDefault="00AD2FCA" w:rsidP="00AD2FCA">
      <w:pPr>
        <w:tabs>
          <w:tab w:val="left" w:pos="4678"/>
          <w:tab w:val="left" w:pos="4962"/>
        </w:tabs>
        <w:spacing w:after="0" w:line="360" w:lineRule="auto"/>
        <w:jc w:val="both"/>
        <w:rPr>
          <w:rFonts w:ascii="Times New Roman" w:hAnsi="Times New Roman"/>
          <w:sz w:val="28"/>
          <w:szCs w:val="28"/>
        </w:rPr>
      </w:pPr>
      <w:r>
        <w:rPr>
          <w:rFonts w:ascii="Times New Roman" w:hAnsi="Times New Roman"/>
          <w:sz w:val="28"/>
        </w:rPr>
        <w:t xml:space="preserve">        </w:t>
      </w:r>
      <w:r w:rsidRPr="00BC1C69">
        <w:rPr>
          <w:rFonts w:ascii="Times New Roman" w:hAnsi="Times New Roman"/>
          <w:sz w:val="28"/>
        </w:rPr>
        <w:t>Совмещением традиций семейного и школьного воспитания может стать процесс составления генеалогического древа, в</w:t>
      </w:r>
      <w:r>
        <w:rPr>
          <w:rFonts w:ascii="Times New Roman" w:hAnsi="Times New Roman"/>
          <w:sz w:val="28"/>
        </w:rPr>
        <w:t xml:space="preserve"> проекте</w:t>
      </w:r>
      <w:r w:rsidRPr="00BC1C69">
        <w:rPr>
          <w:rFonts w:ascii="Times New Roman" w:hAnsi="Times New Roman"/>
          <w:sz w:val="28"/>
        </w:rPr>
        <w:t>: «Курс формирования каллиграфических навыков «Моё генеалогическое древо»».</w:t>
      </w:r>
      <w:r w:rsidRPr="00AD2FCA">
        <w:rPr>
          <w:rFonts w:ascii="Times New Roman" w:hAnsi="Times New Roman"/>
          <w:sz w:val="28"/>
          <w:szCs w:val="28"/>
        </w:rPr>
        <w:t xml:space="preserve">  </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    Важным компонентом воспитания выступает духовно – нравственное  воспитание в семье. Рассмотрев работы: Н. П</w:t>
      </w:r>
      <w:proofErr w:type="gramStart"/>
      <w:r w:rsidRPr="00AD2FCA">
        <w:rPr>
          <w:rFonts w:ascii="Times New Roman" w:hAnsi="Times New Roman"/>
          <w:sz w:val="28"/>
          <w:szCs w:val="28"/>
        </w:rPr>
        <w:t xml:space="preserve"> .</w:t>
      </w:r>
      <w:proofErr w:type="spellStart"/>
      <w:proofErr w:type="gramEnd"/>
      <w:r w:rsidRPr="00AD2FCA">
        <w:rPr>
          <w:rFonts w:ascii="Times New Roman" w:hAnsi="Times New Roman"/>
          <w:sz w:val="28"/>
          <w:szCs w:val="28"/>
        </w:rPr>
        <w:t>Шушарина</w:t>
      </w:r>
      <w:proofErr w:type="spellEnd"/>
      <w:r w:rsidRPr="00AD2FCA">
        <w:rPr>
          <w:rFonts w:ascii="Times New Roman" w:hAnsi="Times New Roman"/>
          <w:sz w:val="28"/>
          <w:szCs w:val="28"/>
        </w:rPr>
        <w:t xml:space="preserve">, Т.К. Солодухина, А. Г. Басаевой и других, мы приходим к выводу, что целью  духовно – нравственного воспитания в семье является  приобретение детьми понимания смысла жизни и выработка жизненной позиции с детских лет. Семья является каналом формирования у молодого поколения потребности в обращении к своей национальной культуре, к языку, стремления идентифицировать себя со своим народом. Именно «ближний круг» воспитывает гражданское отношение к истории родного края, духовно нравственным ценностям своего народа, национальным традициям как части мировой культуры. </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Условия реализации проекта по работе школы в партнерстве с семьей можно разделить на два направления:</w:t>
      </w:r>
    </w:p>
    <w:p w:rsidR="005B1FF8" w:rsidRPr="00AD2FCA" w:rsidRDefault="005B1FF8" w:rsidP="00AD2FCA">
      <w:pPr>
        <w:pStyle w:val="a3"/>
        <w:tabs>
          <w:tab w:val="left" w:pos="1710"/>
        </w:tabs>
        <w:spacing w:after="0" w:line="360" w:lineRule="auto"/>
        <w:ind w:left="0"/>
        <w:jc w:val="both"/>
        <w:rPr>
          <w:rFonts w:ascii="Times New Roman" w:hAnsi="Times New Roman"/>
          <w:b/>
          <w:color w:val="000000"/>
          <w:sz w:val="28"/>
          <w:szCs w:val="28"/>
        </w:rPr>
      </w:pPr>
      <w:r w:rsidRPr="00AD2FCA">
        <w:rPr>
          <w:rFonts w:ascii="Times New Roman" w:hAnsi="Times New Roman"/>
          <w:sz w:val="28"/>
          <w:szCs w:val="28"/>
        </w:rPr>
        <w:t>1)Условия, направленные на формирование графического навыка:</w:t>
      </w:r>
      <w:r w:rsidRPr="00AD2FCA">
        <w:rPr>
          <w:rFonts w:ascii="Times New Roman" w:hAnsi="Times New Roman"/>
          <w:b/>
          <w:color w:val="000000"/>
          <w:sz w:val="28"/>
          <w:szCs w:val="28"/>
        </w:rPr>
        <w:t xml:space="preserve"> </w:t>
      </w:r>
    </w:p>
    <w:p w:rsidR="005B1FF8" w:rsidRPr="00AD2FCA" w:rsidRDefault="005B1FF8" w:rsidP="00AD2FCA">
      <w:pPr>
        <w:pStyle w:val="a3"/>
        <w:numPr>
          <w:ilvl w:val="0"/>
          <w:numId w:val="2"/>
        </w:numPr>
        <w:tabs>
          <w:tab w:val="left" w:pos="1710"/>
        </w:tabs>
        <w:spacing w:after="0" w:line="360" w:lineRule="auto"/>
        <w:jc w:val="both"/>
        <w:rPr>
          <w:rFonts w:ascii="Times New Roman" w:hAnsi="Times New Roman"/>
          <w:sz w:val="28"/>
          <w:szCs w:val="28"/>
        </w:rPr>
      </w:pPr>
      <w:proofErr w:type="gramStart"/>
      <w:r w:rsidRPr="00AD2FCA">
        <w:rPr>
          <w:rFonts w:ascii="Times New Roman" w:hAnsi="Times New Roman"/>
          <w:color w:val="000000"/>
          <w:sz w:val="28"/>
          <w:szCs w:val="28"/>
        </w:rPr>
        <w:lastRenderedPageBreak/>
        <w:t>использование системы упражнений на развитие тактильной памяти (сжимание, разжимание кулачков;</w:t>
      </w:r>
      <w:r w:rsidRPr="00AD2FCA">
        <w:rPr>
          <w:rFonts w:ascii="Times New Roman" w:hAnsi="Times New Roman"/>
          <w:sz w:val="28"/>
          <w:szCs w:val="28"/>
        </w:rPr>
        <w:t xml:space="preserve"> </w:t>
      </w:r>
      <w:r w:rsidRPr="00AD2FCA">
        <w:rPr>
          <w:rFonts w:ascii="Times New Roman" w:hAnsi="Times New Roman"/>
          <w:color w:val="000000"/>
          <w:sz w:val="28"/>
          <w:szCs w:val="28"/>
        </w:rPr>
        <w:t>напряжение, расслабление пальцев</w:t>
      </w:r>
      <w:r w:rsidRPr="00AD2FCA">
        <w:rPr>
          <w:rFonts w:ascii="Times New Roman" w:hAnsi="Times New Roman"/>
          <w:sz w:val="28"/>
          <w:szCs w:val="28"/>
        </w:rPr>
        <w:t xml:space="preserve">; </w:t>
      </w:r>
      <w:r w:rsidRPr="00AD2FCA">
        <w:rPr>
          <w:rFonts w:ascii="Times New Roman" w:hAnsi="Times New Roman"/>
          <w:color w:val="000000"/>
          <w:sz w:val="28"/>
          <w:szCs w:val="28"/>
        </w:rPr>
        <w:t>массаж пальцев; сгибание разгибание пальцев; постукивание кончиками пальцев; вращение пальцами; покачивание пальцами; выгибание прямых пальцев; работа с запястьем, ладонями, подушечками пальцев с использованием учебных предметов;)</w:t>
      </w:r>
      <w:proofErr w:type="gramEnd"/>
    </w:p>
    <w:p w:rsidR="005B1FF8" w:rsidRPr="00AD2FCA" w:rsidRDefault="005B1FF8" w:rsidP="00AD2FCA">
      <w:pPr>
        <w:pStyle w:val="a3"/>
        <w:numPr>
          <w:ilvl w:val="0"/>
          <w:numId w:val="2"/>
        </w:numPr>
        <w:tabs>
          <w:tab w:val="left" w:pos="1710"/>
        </w:tabs>
        <w:spacing w:after="0" w:line="360" w:lineRule="auto"/>
        <w:jc w:val="both"/>
        <w:rPr>
          <w:rFonts w:ascii="Times New Roman" w:hAnsi="Times New Roman"/>
          <w:sz w:val="28"/>
          <w:szCs w:val="28"/>
        </w:rPr>
      </w:pPr>
      <w:r w:rsidRPr="00AD2FCA">
        <w:rPr>
          <w:rFonts w:ascii="Times New Roman" w:hAnsi="Times New Roman"/>
          <w:color w:val="000000"/>
          <w:sz w:val="28"/>
          <w:szCs w:val="28"/>
        </w:rPr>
        <w:t xml:space="preserve"> </w:t>
      </w:r>
      <w:r w:rsidRPr="00AD2FCA">
        <w:rPr>
          <w:rFonts w:ascii="Times New Roman" w:hAnsi="Times New Roman"/>
          <w:sz w:val="28"/>
          <w:szCs w:val="28"/>
        </w:rPr>
        <w:t xml:space="preserve">приемов для подготовки к письму (владение инструментом письма, соблюдение правильного положения тетради и её продвижение во время письма, </w:t>
      </w:r>
      <w:proofErr w:type="spellStart"/>
      <w:r w:rsidRPr="00AD2FCA">
        <w:rPr>
          <w:rFonts w:ascii="Times New Roman" w:hAnsi="Times New Roman"/>
          <w:sz w:val="28"/>
          <w:szCs w:val="28"/>
        </w:rPr>
        <w:t>облюдение</w:t>
      </w:r>
      <w:proofErr w:type="spellEnd"/>
      <w:r w:rsidRPr="00AD2FCA">
        <w:rPr>
          <w:rFonts w:ascii="Times New Roman" w:hAnsi="Times New Roman"/>
          <w:sz w:val="28"/>
          <w:szCs w:val="28"/>
        </w:rPr>
        <w:t xml:space="preserve"> правильной позы и посадки при письме, движение руки вдоль строки во время письма) </w:t>
      </w:r>
    </w:p>
    <w:p w:rsidR="005B1FF8" w:rsidRPr="00AD2FCA" w:rsidRDefault="005B1FF8" w:rsidP="00AD2FCA">
      <w:pPr>
        <w:pStyle w:val="a3"/>
        <w:numPr>
          <w:ilvl w:val="0"/>
          <w:numId w:val="2"/>
        </w:numPr>
        <w:tabs>
          <w:tab w:val="left" w:pos="1710"/>
        </w:tabs>
        <w:spacing w:after="0" w:line="360" w:lineRule="auto"/>
        <w:jc w:val="both"/>
        <w:rPr>
          <w:rFonts w:ascii="Times New Roman" w:hAnsi="Times New Roman"/>
          <w:sz w:val="28"/>
          <w:szCs w:val="28"/>
        </w:rPr>
      </w:pPr>
      <w:r w:rsidRPr="00AD2FCA">
        <w:rPr>
          <w:rFonts w:ascii="Times New Roman" w:hAnsi="Times New Roman"/>
          <w:sz w:val="28"/>
          <w:szCs w:val="28"/>
        </w:rPr>
        <w:t xml:space="preserve">приемов обучения письму (показ на доске, списывание с готового образца, копировальный способ  письма, воображаемое письмо или письмо в воздухе, анализ формы букв, правила письма, письмо под счет, анализ ошибочного написания), </w:t>
      </w:r>
    </w:p>
    <w:p w:rsidR="005B1FF8" w:rsidRPr="00AD2FCA" w:rsidRDefault="005B1FF8" w:rsidP="00AD2FCA">
      <w:pPr>
        <w:pStyle w:val="a3"/>
        <w:numPr>
          <w:ilvl w:val="0"/>
          <w:numId w:val="2"/>
        </w:numPr>
        <w:tabs>
          <w:tab w:val="left" w:pos="1710"/>
        </w:tabs>
        <w:spacing w:after="0" w:line="360" w:lineRule="auto"/>
        <w:jc w:val="both"/>
        <w:rPr>
          <w:rFonts w:ascii="Times New Roman" w:hAnsi="Times New Roman"/>
          <w:sz w:val="28"/>
          <w:szCs w:val="28"/>
        </w:rPr>
      </w:pPr>
      <w:r w:rsidRPr="00AD2FCA">
        <w:rPr>
          <w:rFonts w:ascii="Times New Roman" w:hAnsi="Times New Roman"/>
          <w:sz w:val="28"/>
          <w:szCs w:val="28"/>
        </w:rPr>
        <w:t xml:space="preserve">системы </w:t>
      </w:r>
      <w:proofErr w:type="spellStart"/>
      <w:r w:rsidRPr="00AD2FCA">
        <w:rPr>
          <w:rFonts w:ascii="Times New Roman" w:hAnsi="Times New Roman"/>
          <w:sz w:val="28"/>
          <w:szCs w:val="28"/>
        </w:rPr>
        <w:t>валеологических</w:t>
      </w:r>
      <w:proofErr w:type="spellEnd"/>
      <w:r w:rsidRPr="00AD2FCA">
        <w:rPr>
          <w:rFonts w:ascii="Times New Roman" w:hAnsi="Times New Roman"/>
          <w:sz w:val="28"/>
          <w:szCs w:val="28"/>
        </w:rPr>
        <w:t xml:space="preserve">  упражнений для реализации оздоровительного компонента урока (гимнастика для пальчиков рук, упражнения дыхательной гимнастики, упражнения для формирования правильной осанки, упражнения на релаксацию)</w:t>
      </w:r>
    </w:p>
    <w:p w:rsidR="005B1FF8" w:rsidRPr="00281D98" w:rsidRDefault="005B1FF8" w:rsidP="00281D98">
      <w:pPr>
        <w:tabs>
          <w:tab w:val="left" w:pos="1710"/>
        </w:tabs>
        <w:spacing w:after="0" w:line="360" w:lineRule="auto"/>
        <w:jc w:val="both"/>
        <w:rPr>
          <w:rFonts w:ascii="Times New Roman" w:hAnsi="Times New Roman"/>
          <w:color w:val="95B3D7"/>
          <w:sz w:val="28"/>
          <w:szCs w:val="28"/>
        </w:rPr>
      </w:pPr>
      <w:r w:rsidRPr="00AD2FCA">
        <w:rPr>
          <w:rFonts w:ascii="Times New Roman" w:hAnsi="Times New Roman"/>
          <w:sz w:val="28"/>
          <w:szCs w:val="28"/>
        </w:rPr>
        <w:t xml:space="preserve">Данные условия формирования каллиграфических навыков помогают грамотно овладевать языком, позволяют успешно изучать другие предметы, формируют качества, необходимые для успешного протекания  </w:t>
      </w:r>
      <w:proofErr w:type="spellStart"/>
      <w:r w:rsidRPr="00AD2FCA">
        <w:rPr>
          <w:rFonts w:ascii="Times New Roman" w:hAnsi="Times New Roman"/>
          <w:sz w:val="28"/>
          <w:szCs w:val="28"/>
        </w:rPr>
        <w:t>учебно</w:t>
      </w:r>
      <w:proofErr w:type="spellEnd"/>
      <w:r w:rsidRPr="00AD2FCA">
        <w:rPr>
          <w:rFonts w:ascii="Times New Roman" w:hAnsi="Times New Roman"/>
          <w:sz w:val="28"/>
          <w:szCs w:val="28"/>
        </w:rPr>
        <w:t xml:space="preserve"> – воспитательного процесса, такие как усидчивость, старательность, трудолюбие, воспитывает уважение к языку.</w:t>
      </w:r>
    </w:p>
    <w:p w:rsidR="005B1FF8" w:rsidRPr="00AD2FCA" w:rsidRDefault="005B1FF8" w:rsidP="00AD2FCA">
      <w:pPr>
        <w:pStyle w:val="a3"/>
        <w:tabs>
          <w:tab w:val="left" w:pos="4678"/>
          <w:tab w:val="left" w:pos="4962"/>
        </w:tabs>
        <w:spacing w:after="0" w:line="360" w:lineRule="auto"/>
        <w:ind w:left="0"/>
        <w:jc w:val="both"/>
        <w:rPr>
          <w:rFonts w:ascii="Times New Roman" w:eastAsia="Times New Roman" w:hAnsi="Times New Roman"/>
          <w:sz w:val="28"/>
          <w:szCs w:val="28"/>
          <w:lang w:eastAsia="ru-RU"/>
        </w:rPr>
      </w:pPr>
      <w:proofErr w:type="gramStart"/>
      <w:r w:rsidRPr="00AD2FCA">
        <w:rPr>
          <w:rFonts w:ascii="Times New Roman" w:hAnsi="Times New Roman"/>
          <w:sz w:val="28"/>
          <w:szCs w:val="28"/>
        </w:rPr>
        <w:t xml:space="preserve">2)Условия составления «грамотного» генеалогического древа (на основе рекомендаций Соснина А.М.): </w:t>
      </w:r>
      <w:r w:rsidRPr="00AD2FCA">
        <w:rPr>
          <w:rFonts w:ascii="Times New Roman" w:eastAsia="Times New Roman" w:hAnsi="Times New Roman"/>
          <w:sz w:val="28"/>
          <w:szCs w:val="28"/>
          <w:lang w:eastAsia="ru-RU"/>
        </w:rPr>
        <w:t xml:space="preserve">начать работу  нужно, прежде всего, с накапливания информации: даты, истории, фотографии; важным этапом </w:t>
      </w:r>
      <w:r w:rsidRPr="00AD2FCA">
        <w:rPr>
          <w:rFonts w:ascii="Times New Roman" w:eastAsia="Times New Roman" w:hAnsi="Times New Roman"/>
          <w:sz w:val="28"/>
          <w:szCs w:val="28"/>
          <w:lang w:eastAsia="ru-RU"/>
        </w:rPr>
        <w:lastRenderedPageBreak/>
        <w:t>сбора информации становится беседа с предшествующими поколениями - о них самих и об их предках; начиная рисовать дерево, необходимо помнить, что существует общее правило для всех схем.</w:t>
      </w:r>
      <w:proofErr w:type="gramEnd"/>
      <w:r w:rsidRPr="00AD2FCA">
        <w:rPr>
          <w:rFonts w:ascii="Times New Roman" w:eastAsia="Times New Roman" w:hAnsi="Times New Roman"/>
          <w:sz w:val="28"/>
          <w:szCs w:val="28"/>
          <w:lang w:eastAsia="ru-RU"/>
        </w:rPr>
        <w:t xml:space="preserve"> Обозначаются только мужчины - продолжатели рода. Если женщина выходит замуж, она принадлежит к другому роду, и в схеме ее муж и потомки не указываются. Схемы бывают нисходящие - от отца к сыну и далее, и восходящие - от сына к отцу и далее. </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   Тема проекта: «Формирования каллиграфических навыков «Моё генеалогическое древо»».</w:t>
      </w:r>
    </w:p>
    <w:p w:rsidR="005B1FF8" w:rsidRPr="00AD2FCA" w:rsidRDefault="005B1FF8" w:rsidP="00AD2FCA">
      <w:pPr>
        <w:pStyle w:val="a3"/>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Цель проекта: </w:t>
      </w:r>
    </w:p>
    <w:p w:rsidR="005B1FF8" w:rsidRPr="00AD2FCA" w:rsidRDefault="005B1FF8" w:rsidP="00AD2FCA">
      <w:pPr>
        <w:pStyle w:val="a3"/>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разработать курс каллиграфических минуток по теме: «Моё генеалогическое древо» и апробировать его на практике.</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Тематика фрагментов урока:</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«Моя семья 100 лет назад»</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Формировать умение выполнять штриховку прямыми линиями в разных наклонах</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Воспитывать уважение к своим предкам, интерес к познанию истории своих предков</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«Мама и папа»</w:t>
      </w:r>
    </w:p>
    <w:p w:rsidR="005B1FF8" w:rsidRPr="00AD2FCA" w:rsidRDefault="005B1FF8" w:rsidP="00AD2FCA">
      <w:pPr>
        <w:pStyle w:val="a3"/>
        <w:numPr>
          <w:ilvl w:val="0"/>
          <w:numId w:val="4"/>
        </w:numPr>
        <w:spacing w:after="0" w:line="360" w:lineRule="auto"/>
        <w:rPr>
          <w:rFonts w:ascii="Times New Roman" w:hAnsi="Times New Roman"/>
          <w:sz w:val="28"/>
          <w:szCs w:val="28"/>
        </w:rPr>
      </w:pPr>
      <w:r w:rsidRPr="00AD2FCA">
        <w:rPr>
          <w:rFonts w:ascii="Times New Roman" w:hAnsi="Times New Roman"/>
          <w:sz w:val="28"/>
          <w:szCs w:val="28"/>
        </w:rPr>
        <w:t xml:space="preserve">Формировать умение выполнять штриховку с помощью элементов букв (т, </w:t>
      </w:r>
      <w:proofErr w:type="spellStart"/>
      <w:r w:rsidRPr="00AD2FCA">
        <w:rPr>
          <w:rFonts w:ascii="Times New Roman" w:hAnsi="Times New Roman"/>
          <w:sz w:val="28"/>
          <w:szCs w:val="28"/>
        </w:rPr>
        <w:t>ш</w:t>
      </w:r>
      <w:proofErr w:type="spellEnd"/>
      <w:r w:rsidRPr="00AD2FCA">
        <w:rPr>
          <w:rFonts w:ascii="Times New Roman" w:hAnsi="Times New Roman"/>
          <w:sz w:val="28"/>
          <w:szCs w:val="28"/>
        </w:rPr>
        <w:t xml:space="preserve">, в, </w:t>
      </w:r>
      <w:proofErr w:type="spellStart"/>
      <w:r w:rsidRPr="00AD2FCA">
        <w:rPr>
          <w:rFonts w:ascii="Times New Roman" w:hAnsi="Times New Roman"/>
          <w:sz w:val="28"/>
          <w:szCs w:val="28"/>
        </w:rPr>
        <w:t>д</w:t>
      </w:r>
      <w:proofErr w:type="spellEnd"/>
      <w:proofErr w:type="gramStart"/>
      <w:r w:rsidRPr="00AD2FCA">
        <w:rPr>
          <w:rFonts w:ascii="Times New Roman" w:hAnsi="Times New Roman"/>
          <w:sz w:val="28"/>
          <w:szCs w:val="28"/>
        </w:rPr>
        <w:t>,…)</w:t>
      </w:r>
      <w:proofErr w:type="gramEnd"/>
    </w:p>
    <w:p w:rsidR="005B1FF8" w:rsidRPr="00AD2FCA" w:rsidRDefault="005B1FF8" w:rsidP="00AD2FCA">
      <w:pPr>
        <w:pStyle w:val="a3"/>
        <w:numPr>
          <w:ilvl w:val="0"/>
          <w:numId w:val="4"/>
        </w:numPr>
        <w:spacing w:after="0" w:line="360" w:lineRule="auto"/>
        <w:rPr>
          <w:rFonts w:ascii="Times New Roman" w:hAnsi="Times New Roman"/>
          <w:sz w:val="28"/>
          <w:szCs w:val="28"/>
        </w:rPr>
      </w:pPr>
      <w:r w:rsidRPr="00AD2FCA">
        <w:rPr>
          <w:rFonts w:ascii="Times New Roman" w:hAnsi="Times New Roman"/>
          <w:sz w:val="28"/>
          <w:szCs w:val="28"/>
        </w:rPr>
        <w:t>Воспитывать уважение, любовь к родителям</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«Бабушка с дедушкой»</w:t>
      </w:r>
    </w:p>
    <w:p w:rsidR="005B1FF8" w:rsidRPr="00AD2FCA" w:rsidRDefault="005B1FF8" w:rsidP="00AD2FCA">
      <w:pPr>
        <w:pStyle w:val="a3"/>
        <w:numPr>
          <w:ilvl w:val="0"/>
          <w:numId w:val="5"/>
        </w:numPr>
        <w:spacing w:after="0" w:line="360" w:lineRule="auto"/>
        <w:rPr>
          <w:rFonts w:ascii="Times New Roman" w:hAnsi="Times New Roman"/>
          <w:sz w:val="28"/>
          <w:szCs w:val="28"/>
        </w:rPr>
      </w:pPr>
      <w:r w:rsidRPr="00AD2FCA">
        <w:rPr>
          <w:rFonts w:ascii="Times New Roman" w:hAnsi="Times New Roman"/>
          <w:sz w:val="28"/>
          <w:szCs w:val="28"/>
        </w:rPr>
        <w:t>Формировать умение выполнять штриховку с помощью элементов букв (</w:t>
      </w:r>
      <w:proofErr w:type="spellStart"/>
      <w:r w:rsidRPr="00AD2FCA">
        <w:rPr>
          <w:rFonts w:ascii="Times New Roman" w:hAnsi="Times New Roman"/>
          <w:sz w:val="28"/>
          <w:szCs w:val="28"/>
        </w:rPr>
        <w:t>х</w:t>
      </w:r>
      <w:proofErr w:type="spellEnd"/>
      <w:r w:rsidRPr="00AD2FCA">
        <w:rPr>
          <w:rFonts w:ascii="Times New Roman" w:hAnsi="Times New Roman"/>
          <w:sz w:val="28"/>
          <w:szCs w:val="28"/>
        </w:rPr>
        <w:t xml:space="preserve">, </w:t>
      </w:r>
      <w:proofErr w:type="spellStart"/>
      <w:r w:rsidRPr="00AD2FCA">
        <w:rPr>
          <w:rFonts w:ascii="Times New Roman" w:hAnsi="Times New Roman"/>
          <w:sz w:val="28"/>
          <w:szCs w:val="28"/>
        </w:rPr>
        <w:t>ь</w:t>
      </w:r>
      <w:proofErr w:type="spellEnd"/>
      <w:r w:rsidRPr="00AD2FCA">
        <w:rPr>
          <w:rFonts w:ascii="Times New Roman" w:hAnsi="Times New Roman"/>
          <w:sz w:val="28"/>
          <w:szCs w:val="28"/>
        </w:rPr>
        <w:t>, г</w:t>
      </w:r>
      <w:proofErr w:type="gramStart"/>
      <w:r w:rsidRPr="00AD2FCA">
        <w:rPr>
          <w:rFonts w:ascii="Times New Roman" w:hAnsi="Times New Roman"/>
          <w:sz w:val="28"/>
          <w:szCs w:val="28"/>
        </w:rPr>
        <w:t>, …)</w:t>
      </w:r>
      <w:proofErr w:type="gramEnd"/>
    </w:p>
    <w:p w:rsidR="005B1FF8" w:rsidRPr="00AD2FCA" w:rsidRDefault="005B1FF8" w:rsidP="00AD2FCA">
      <w:pPr>
        <w:pStyle w:val="a3"/>
        <w:numPr>
          <w:ilvl w:val="0"/>
          <w:numId w:val="5"/>
        </w:numPr>
        <w:spacing w:after="0" w:line="360" w:lineRule="auto"/>
        <w:rPr>
          <w:rFonts w:ascii="Times New Roman" w:hAnsi="Times New Roman"/>
          <w:sz w:val="28"/>
          <w:szCs w:val="28"/>
        </w:rPr>
      </w:pPr>
      <w:r w:rsidRPr="00AD2FCA">
        <w:rPr>
          <w:rFonts w:ascii="Times New Roman" w:hAnsi="Times New Roman"/>
          <w:sz w:val="28"/>
          <w:szCs w:val="28"/>
        </w:rPr>
        <w:t>Воспитывать уважение и трепетное отношение к бабушке с дедушкой</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«Прабабушка и прадедушка»</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Формировать умение выполнять штриховку с помощью элементов букв (</w:t>
      </w:r>
      <w:proofErr w:type="gramStart"/>
      <w:r w:rsidRPr="00AD2FCA">
        <w:rPr>
          <w:rFonts w:ascii="Times New Roman" w:hAnsi="Times New Roman"/>
          <w:sz w:val="28"/>
          <w:szCs w:val="28"/>
        </w:rPr>
        <w:t>в</w:t>
      </w:r>
      <w:proofErr w:type="gramEnd"/>
      <w:r w:rsidRPr="00AD2FCA">
        <w:rPr>
          <w:rFonts w:ascii="Times New Roman" w:hAnsi="Times New Roman"/>
          <w:sz w:val="28"/>
          <w:szCs w:val="28"/>
        </w:rPr>
        <w:t xml:space="preserve">, о, </w:t>
      </w:r>
      <w:proofErr w:type="spellStart"/>
      <w:r w:rsidRPr="00AD2FCA">
        <w:rPr>
          <w:rFonts w:ascii="Times New Roman" w:hAnsi="Times New Roman"/>
          <w:sz w:val="28"/>
          <w:szCs w:val="28"/>
        </w:rPr>
        <w:t>х</w:t>
      </w:r>
      <w:proofErr w:type="spellEnd"/>
      <w:r w:rsidRPr="00AD2FCA">
        <w:rPr>
          <w:rFonts w:ascii="Times New Roman" w:hAnsi="Times New Roman"/>
          <w:sz w:val="28"/>
          <w:szCs w:val="28"/>
        </w:rPr>
        <w:t>,…)</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lastRenderedPageBreak/>
        <w:t>Воспитывать уважение к старшему поколению, побуждать к чувству ответственности за пожилых людей</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«Кого ещё из своей семьи я знаю»</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Формировать умение выполнять штриховку прямыми линиями, с помощью элементов букв</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Воспитывать уважение к своим предкам, интерес к познанию истории своих предков</w:t>
      </w:r>
    </w:p>
    <w:p w:rsidR="005B1FF8" w:rsidRPr="00AD2FCA" w:rsidRDefault="005B1FF8" w:rsidP="00AD2FCA">
      <w:pPr>
        <w:pStyle w:val="a3"/>
        <w:tabs>
          <w:tab w:val="left" w:pos="4678"/>
          <w:tab w:val="left" w:pos="4962"/>
        </w:tabs>
        <w:spacing w:after="0" w:line="360" w:lineRule="auto"/>
        <w:jc w:val="both"/>
        <w:rPr>
          <w:rFonts w:ascii="Times New Roman" w:hAnsi="Times New Roman"/>
          <w:b/>
          <w:sz w:val="28"/>
          <w:szCs w:val="28"/>
        </w:rPr>
      </w:pPr>
      <w:r w:rsidRPr="00AD2FCA">
        <w:rPr>
          <w:rFonts w:ascii="Times New Roman" w:hAnsi="Times New Roman"/>
          <w:b/>
          <w:sz w:val="28"/>
          <w:szCs w:val="28"/>
        </w:rPr>
        <w:t>«Презентация генеалогического древа»</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Формировать умение выполнять росчерки, умение представлять свою работу перед аудиторией</w:t>
      </w:r>
    </w:p>
    <w:p w:rsidR="005B1FF8" w:rsidRPr="00AD2FCA" w:rsidRDefault="005B1FF8" w:rsidP="00AD2FCA">
      <w:pPr>
        <w:pStyle w:val="a3"/>
        <w:numPr>
          <w:ilvl w:val="0"/>
          <w:numId w:val="3"/>
        </w:numPr>
        <w:spacing w:after="0" w:line="360" w:lineRule="auto"/>
        <w:rPr>
          <w:rFonts w:ascii="Times New Roman" w:hAnsi="Times New Roman"/>
          <w:sz w:val="28"/>
          <w:szCs w:val="28"/>
        </w:rPr>
      </w:pPr>
      <w:r w:rsidRPr="00AD2FCA">
        <w:rPr>
          <w:rFonts w:ascii="Times New Roman" w:hAnsi="Times New Roman"/>
          <w:sz w:val="28"/>
          <w:szCs w:val="28"/>
        </w:rPr>
        <w:t xml:space="preserve">Воспитывать уважение к своим предкам </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Итоговым результатом работы по курсу каллиграфических минуток становиться составление генеалогического древа пяти поколений. </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Первое генеалогическое древо выглядит упрощенно - это 3 листочка, для понимания связи с ближним поколением  и структуры генеалогического древа. Дети знакомятся с понятием «генеалогическое древо», обращают внимание на вопросы изучения истории семьи. </w:t>
      </w:r>
    </w:p>
    <w:p w:rsidR="005B1FF8" w:rsidRPr="00AD2FCA" w:rsidRDefault="005B1FF8" w:rsidP="00AD2FCA">
      <w:p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Этапами каллиграфической минутки выступают следующие виды работ, соответствующие требованиям методики:</w:t>
      </w:r>
    </w:p>
    <w:p w:rsidR="005B1FF8" w:rsidRPr="00AD2FCA" w:rsidRDefault="005B1FF8" w:rsidP="00AD2FCA">
      <w:pPr>
        <w:numPr>
          <w:ilvl w:val="0"/>
          <w:numId w:val="1"/>
        </w:num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Сообщение темы, задач </w:t>
      </w:r>
      <w:proofErr w:type="gramStart"/>
      <w:r w:rsidRPr="00AD2FCA">
        <w:rPr>
          <w:rFonts w:ascii="Times New Roman" w:hAnsi="Times New Roman"/>
          <w:sz w:val="28"/>
          <w:szCs w:val="28"/>
        </w:rPr>
        <w:t>КМ</w:t>
      </w:r>
      <w:proofErr w:type="gramEnd"/>
    </w:p>
    <w:p w:rsidR="005B1FF8" w:rsidRPr="00AD2FCA" w:rsidRDefault="005B1FF8" w:rsidP="00AD2FCA">
      <w:pPr>
        <w:numPr>
          <w:ilvl w:val="0"/>
          <w:numId w:val="1"/>
        </w:num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Словарная работа «Генеалогическое древо»</w:t>
      </w:r>
    </w:p>
    <w:p w:rsidR="005B1FF8" w:rsidRPr="00AD2FCA" w:rsidRDefault="005B1FF8" w:rsidP="00AD2FCA">
      <w:pPr>
        <w:numPr>
          <w:ilvl w:val="0"/>
          <w:numId w:val="1"/>
        </w:num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 xml:space="preserve">Инструктаж по выполнению штриховки. </w:t>
      </w:r>
    </w:p>
    <w:p w:rsidR="005B1FF8" w:rsidRPr="00AD2FCA" w:rsidRDefault="005B1FF8" w:rsidP="00AD2FCA">
      <w:pPr>
        <w:numPr>
          <w:ilvl w:val="0"/>
          <w:numId w:val="1"/>
        </w:num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Рассказ о способах поиска информации для заполнения генеалогического древа</w:t>
      </w:r>
    </w:p>
    <w:p w:rsidR="005B1FF8" w:rsidRPr="00AD2FCA" w:rsidRDefault="005B1FF8" w:rsidP="00AD2FCA">
      <w:pPr>
        <w:numPr>
          <w:ilvl w:val="0"/>
          <w:numId w:val="1"/>
        </w:numPr>
        <w:tabs>
          <w:tab w:val="left" w:pos="4678"/>
          <w:tab w:val="left" w:pos="4962"/>
        </w:tabs>
        <w:spacing w:after="0" w:line="360" w:lineRule="auto"/>
        <w:jc w:val="both"/>
        <w:rPr>
          <w:rFonts w:ascii="Times New Roman" w:hAnsi="Times New Roman"/>
          <w:sz w:val="28"/>
          <w:szCs w:val="28"/>
        </w:rPr>
      </w:pPr>
      <w:r w:rsidRPr="00AD2FCA">
        <w:rPr>
          <w:rFonts w:ascii="Times New Roman" w:hAnsi="Times New Roman"/>
          <w:sz w:val="28"/>
          <w:szCs w:val="28"/>
        </w:rPr>
        <w:t>Индивидуальная работа учащихся.</w:t>
      </w:r>
    </w:p>
    <w:p w:rsidR="005B1FF8" w:rsidRPr="00AD2FCA" w:rsidRDefault="005B1FF8" w:rsidP="00AD2FCA">
      <w:pPr>
        <w:tabs>
          <w:tab w:val="left" w:pos="4678"/>
          <w:tab w:val="left" w:pos="4962"/>
        </w:tabs>
        <w:spacing w:after="0" w:line="360" w:lineRule="auto"/>
        <w:ind w:left="360"/>
        <w:jc w:val="both"/>
        <w:rPr>
          <w:rFonts w:ascii="Times New Roman" w:hAnsi="Times New Roman"/>
          <w:sz w:val="28"/>
          <w:szCs w:val="28"/>
        </w:rPr>
      </w:pPr>
      <w:r w:rsidRPr="00AD2FCA">
        <w:rPr>
          <w:rFonts w:ascii="Times New Roman" w:hAnsi="Times New Roman"/>
          <w:sz w:val="28"/>
          <w:szCs w:val="28"/>
        </w:rPr>
        <w:t>6. Подведение итогов.</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Учитель, на классе которого проводился формирующий эксперимент, заинтересовался проектом и посчитал необходимым продолжить работу с этим проектом.</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lastRenderedPageBreak/>
        <w:t xml:space="preserve"> Мы считаем этот проект актуальным, так как он позволяет интегрировать формы и виды семейного и школьного воспитания, кратковременен по работе в школе (каллиграфическая минутка длиться 5 -7 минут каждый день) систематичен, способствует развитию исследовательских навыков учащихся, сплочению и психологическому развитию семьи.</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Исследования мотивации показали высокий интерес учащихся к теме. Исследования графических навыков позволяют сделать вывод о развитости элементарных навыков штриховки и о трудностях применения нестандартных подходов к штриховкам (например: при штриховке книг только один учащийся использовал разные направления линий в одном контуре).  При работе с генеалогическим древом  объем штриховок не велик, но многообразен, поэтому каждый фрагмент урока дополнен штрихами – символами.</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Итоговой работой стала систематизированная схема, выполненная в технике штриховки «Моё генеалогическое древо», а также стендовая газета «Расскажу о семье…»</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Структура каллиграфических минуток позволяет совмещать развитие мышечной памяти и познавательного интереса. Итоговая работа станет семейной  памятью и возможностью дальнейшего изучения истории семьи детьми.</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Мной были исследовано пять поколений моей семьи и разработаны фрагменты уроков, соответствующие изучению пяти поколений, что помогло в организации и способствовало развитию собственных этнокультурных умений.</w:t>
      </w:r>
    </w:p>
    <w:p w:rsidR="005B1FF8" w:rsidRPr="00AD2FCA" w:rsidRDefault="005B1FF8" w:rsidP="00AD2FCA">
      <w:pPr>
        <w:tabs>
          <w:tab w:val="left" w:pos="4678"/>
          <w:tab w:val="left" w:pos="4962"/>
        </w:tabs>
        <w:spacing w:after="0" w:line="360" w:lineRule="auto"/>
        <w:ind w:firstLine="540"/>
        <w:jc w:val="both"/>
        <w:rPr>
          <w:rFonts w:ascii="Times New Roman" w:hAnsi="Times New Roman"/>
          <w:sz w:val="28"/>
          <w:szCs w:val="28"/>
        </w:rPr>
      </w:pPr>
      <w:r w:rsidRPr="00AD2FCA">
        <w:rPr>
          <w:rFonts w:ascii="Times New Roman" w:hAnsi="Times New Roman"/>
          <w:sz w:val="28"/>
          <w:szCs w:val="28"/>
        </w:rPr>
        <w:t xml:space="preserve">  Традиции и обычаи семейного воспитания и школьного обучения - два канала социализации ребенка, причем традиции функционируют на основе обычаев. Семейные традиции многофункциональны, специфичны, эмоционально насыщены, поэтому на их фоне социальное развитие ребенка идет более успешно, что доказал проект, реализованный нами.</w:t>
      </w:r>
    </w:p>
    <w:p w:rsidR="005B1FF8" w:rsidRPr="00AD2FCA" w:rsidRDefault="005B1FF8" w:rsidP="00AD2FCA">
      <w:pPr>
        <w:spacing w:after="0" w:line="360" w:lineRule="auto"/>
        <w:ind w:firstLine="540"/>
        <w:rPr>
          <w:rFonts w:ascii="Times New Roman" w:hAnsi="Times New Roman"/>
          <w:sz w:val="28"/>
          <w:szCs w:val="28"/>
        </w:rPr>
      </w:pPr>
      <w:r w:rsidRPr="00AD2FCA">
        <w:rPr>
          <w:rFonts w:ascii="Times New Roman" w:hAnsi="Times New Roman"/>
          <w:sz w:val="28"/>
          <w:szCs w:val="28"/>
        </w:rPr>
        <w:lastRenderedPageBreak/>
        <w:t xml:space="preserve"> В формировании графического навыка в данном проекте выступают следующие виды работ:</w:t>
      </w:r>
    </w:p>
    <w:p w:rsidR="005B1FF8" w:rsidRPr="00AD2FCA" w:rsidRDefault="005B1FF8" w:rsidP="00AD2FCA">
      <w:pPr>
        <w:numPr>
          <w:ilvl w:val="0"/>
          <w:numId w:val="6"/>
        </w:numPr>
        <w:spacing w:after="0" w:line="360" w:lineRule="auto"/>
        <w:rPr>
          <w:rFonts w:ascii="Times New Roman" w:hAnsi="Times New Roman"/>
          <w:sz w:val="28"/>
          <w:szCs w:val="28"/>
        </w:rPr>
      </w:pPr>
      <w:r w:rsidRPr="00AD2FCA">
        <w:rPr>
          <w:rFonts w:ascii="Times New Roman" w:hAnsi="Times New Roman"/>
          <w:sz w:val="28"/>
          <w:szCs w:val="28"/>
        </w:rPr>
        <w:t xml:space="preserve">Заштриховка фигур, обводка трафаретов и другие </w:t>
      </w:r>
      <w:proofErr w:type="gramStart"/>
      <w:r w:rsidRPr="00AD2FCA">
        <w:rPr>
          <w:rFonts w:ascii="Times New Roman" w:hAnsi="Times New Roman"/>
          <w:sz w:val="28"/>
          <w:szCs w:val="28"/>
        </w:rPr>
        <w:t>упражнения</w:t>
      </w:r>
      <w:proofErr w:type="gramEnd"/>
      <w:r w:rsidRPr="00AD2FCA">
        <w:rPr>
          <w:rFonts w:ascii="Times New Roman" w:hAnsi="Times New Roman"/>
          <w:sz w:val="28"/>
          <w:szCs w:val="28"/>
        </w:rPr>
        <w:t xml:space="preserve"> направленные на выработку умения соблюдать строку, нужным образом располагать и держать письменные принадлежности </w:t>
      </w:r>
    </w:p>
    <w:p w:rsidR="005B1FF8" w:rsidRPr="00AD2FCA" w:rsidRDefault="005B1FF8" w:rsidP="00AD2FCA">
      <w:pPr>
        <w:numPr>
          <w:ilvl w:val="0"/>
          <w:numId w:val="6"/>
        </w:numPr>
        <w:spacing w:after="0" w:line="360" w:lineRule="auto"/>
        <w:rPr>
          <w:rFonts w:ascii="Times New Roman" w:hAnsi="Times New Roman"/>
          <w:sz w:val="28"/>
          <w:szCs w:val="28"/>
        </w:rPr>
      </w:pPr>
      <w:r w:rsidRPr="00AD2FCA">
        <w:rPr>
          <w:rFonts w:ascii="Times New Roman" w:hAnsi="Times New Roman"/>
          <w:sz w:val="28"/>
          <w:szCs w:val="28"/>
        </w:rPr>
        <w:t>Письмо элементов букв</w:t>
      </w:r>
    </w:p>
    <w:p w:rsidR="005B1FF8" w:rsidRPr="00AD2FCA" w:rsidRDefault="005B1FF8" w:rsidP="00AD2FCA">
      <w:pPr>
        <w:numPr>
          <w:ilvl w:val="0"/>
          <w:numId w:val="6"/>
        </w:numPr>
        <w:spacing w:after="0" w:line="360" w:lineRule="auto"/>
        <w:rPr>
          <w:rFonts w:ascii="Times New Roman" w:hAnsi="Times New Roman"/>
          <w:sz w:val="28"/>
          <w:szCs w:val="28"/>
        </w:rPr>
      </w:pPr>
      <w:r w:rsidRPr="00AD2FCA">
        <w:rPr>
          <w:rFonts w:ascii="Times New Roman" w:hAnsi="Times New Roman"/>
          <w:sz w:val="28"/>
          <w:szCs w:val="28"/>
        </w:rPr>
        <w:t xml:space="preserve">Письмо отдельных букв без соединения с другими буквами. </w:t>
      </w:r>
    </w:p>
    <w:p w:rsidR="005B1FF8" w:rsidRPr="00AD2FCA" w:rsidRDefault="005B1FF8" w:rsidP="00281D98">
      <w:pPr>
        <w:spacing w:after="0" w:line="360" w:lineRule="auto"/>
        <w:ind w:firstLine="708"/>
        <w:rPr>
          <w:rFonts w:ascii="Times New Roman" w:hAnsi="Times New Roman"/>
          <w:sz w:val="28"/>
          <w:szCs w:val="28"/>
        </w:rPr>
      </w:pPr>
      <w:r w:rsidRPr="00AD2FCA">
        <w:rPr>
          <w:rFonts w:ascii="Times New Roman" w:hAnsi="Times New Roman"/>
          <w:sz w:val="28"/>
          <w:szCs w:val="28"/>
        </w:rPr>
        <w:t xml:space="preserve">Конечная цель формирования двигательной стороны графического навыка состоит в выработке плавных и быстрых, ритмических колебательных движений кисти руки, которые накладываются </w:t>
      </w:r>
      <w:proofErr w:type="gramStart"/>
      <w:r w:rsidRPr="00AD2FCA">
        <w:rPr>
          <w:rFonts w:ascii="Times New Roman" w:hAnsi="Times New Roman"/>
          <w:sz w:val="28"/>
          <w:szCs w:val="28"/>
        </w:rPr>
        <w:t>дополнительными</w:t>
      </w:r>
      <w:proofErr w:type="gramEnd"/>
      <w:r w:rsidRPr="00AD2FCA">
        <w:rPr>
          <w:rFonts w:ascii="Times New Roman" w:hAnsi="Times New Roman"/>
          <w:sz w:val="28"/>
          <w:szCs w:val="28"/>
        </w:rPr>
        <w:t xml:space="preserve"> </w:t>
      </w:r>
      <w:proofErr w:type="spellStart"/>
      <w:r w:rsidRPr="00AD2FCA">
        <w:rPr>
          <w:rFonts w:ascii="Times New Roman" w:hAnsi="Times New Roman"/>
          <w:sz w:val="28"/>
          <w:szCs w:val="28"/>
        </w:rPr>
        <w:t>микродвижениями</w:t>
      </w:r>
      <w:proofErr w:type="spellEnd"/>
      <w:r w:rsidRPr="00AD2FCA">
        <w:rPr>
          <w:rFonts w:ascii="Times New Roman" w:hAnsi="Times New Roman"/>
          <w:sz w:val="28"/>
          <w:szCs w:val="28"/>
        </w:rPr>
        <w:t xml:space="preserve"> в соответствии с каждой отдельной буквой. </w:t>
      </w:r>
    </w:p>
    <w:p w:rsidR="005B1FF8" w:rsidRDefault="005B1FF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Default="00281D98" w:rsidP="00AD2FCA">
      <w:pPr>
        <w:tabs>
          <w:tab w:val="left" w:pos="6419"/>
        </w:tabs>
        <w:spacing w:after="0" w:line="360" w:lineRule="auto"/>
        <w:jc w:val="center"/>
        <w:rPr>
          <w:rFonts w:ascii="Times New Roman" w:hAnsi="Times New Roman"/>
          <w:sz w:val="28"/>
          <w:szCs w:val="28"/>
        </w:rPr>
      </w:pPr>
    </w:p>
    <w:p w:rsidR="00281D98" w:rsidRPr="00281D98" w:rsidRDefault="00281D98" w:rsidP="00281D98">
      <w:pPr>
        <w:tabs>
          <w:tab w:val="left" w:pos="6419"/>
        </w:tabs>
        <w:spacing w:after="0" w:line="360" w:lineRule="auto"/>
        <w:jc w:val="center"/>
        <w:rPr>
          <w:rFonts w:ascii="Times New Roman" w:hAnsi="Times New Roman"/>
          <w:sz w:val="28"/>
          <w:szCs w:val="28"/>
        </w:rPr>
      </w:pPr>
      <w:r>
        <w:rPr>
          <w:rFonts w:ascii="Times New Roman" w:hAnsi="Times New Roman"/>
          <w:sz w:val="28"/>
          <w:szCs w:val="28"/>
        </w:rPr>
        <w:t>Список использованной литературы:</w:t>
      </w:r>
    </w:p>
    <w:p w:rsidR="00281D98" w:rsidRDefault="00281D98" w:rsidP="00281D98">
      <w:pPr>
        <w:pStyle w:val="a3"/>
        <w:numPr>
          <w:ilvl w:val="0"/>
          <w:numId w:val="7"/>
        </w:numPr>
        <w:spacing w:line="360" w:lineRule="auto"/>
        <w:rPr>
          <w:rFonts w:ascii="Times New Roman" w:hAnsi="Times New Roman"/>
          <w:sz w:val="28"/>
          <w:szCs w:val="28"/>
        </w:rPr>
      </w:pPr>
      <w:proofErr w:type="spellStart"/>
      <w:r>
        <w:rPr>
          <w:rFonts w:ascii="Times New Roman" w:hAnsi="Times New Roman"/>
          <w:sz w:val="28"/>
          <w:szCs w:val="28"/>
        </w:rPr>
        <w:t>Говорин</w:t>
      </w:r>
      <w:proofErr w:type="spellEnd"/>
      <w:r>
        <w:rPr>
          <w:rFonts w:ascii="Times New Roman" w:hAnsi="Times New Roman"/>
          <w:sz w:val="28"/>
          <w:szCs w:val="28"/>
        </w:rPr>
        <w:t xml:space="preserve"> Л.К. Готовимся к письму/Л.К. </w:t>
      </w:r>
      <w:proofErr w:type="spellStart"/>
      <w:r>
        <w:rPr>
          <w:rFonts w:ascii="Times New Roman" w:hAnsi="Times New Roman"/>
          <w:sz w:val="28"/>
          <w:szCs w:val="28"/>
        </w:rPr>
        <w:t>Говорин</w:t>
      </w:r>
      <w:proofErr w:type="spellEnd"/>
      <w:r>
        <w:rPr>
          <w:rFonts w:ascii="Times New Roman" w:hAnsi="Times New Roman"/>
          <w:sz w:val="28"/>
          <w:szCs w:val="28"/>
        </w:rPr>
        <w:t>. – М.: Карапуз, 1999. – 28с.</w:t>
      </w:r>
    </w:p>
    <w:p w:rsidR="00281D98" w:rsidRDefault="00281D98" w:rsidP="00281D98">
      <w:pPr>
        <w:pStyle w:val="a3"/>
        <w:numPr>
          <w:ilvl w:val="0"/>
          <w:numId w:val="7"/>
        </w:numPr>
        <w:spacing w:line="360" w:lineRule="auto"/>
        <w:rPr>
          <w:rFonts w:ascii="Times New Roman" w:hAnsi="Times New Roman"/>
          <w:sz w:val="28"/>
          <w:szCs w:val="28"/>
        </w:rPr>
      </w:pPr>
      <w:r>
        <w:rPr>
          <w:rFonts w:ascii="Times New Roman" w:hAnsi="Times New Roman"/>
          <w:sz w:val="28"/>
          <w:szCs w:val="28"/>
        </w:rPr>
        <w:t xml:space="preserve">Горчакова Л.П. </w:t>
      </w:r>
      <w:proofErr w:type="spellStart"/>
      <w:r>
        <w:rPr>
          <w:rFonts w:ascii="Times New Roman" w:hAnsi="Times New Roman"/>
          <w:sz w:val="28"/>
          <w:szCs w:val="28"/>
        </w:rPr>
        <w:t>Валеологическое</w:t>
      </w:r>
      <w:proofErr w:type="spellEnd"/>
      <w:r>
        <w:rPr>
          <w:rFonts w:ascii="Times New Roman" w:hAnsi="Times New Roman"/>
          <w:sz w:val="28"/>
          <w:szCs w:val="28"/>
        </w:rPr>
        <w:t xml:space="preserve"> воспитание в малокомплектной школе: сборник статей</w:t>
      </w:r>
      <w:r w:rsidRPr="00774722">
        <w:rPr>
          <w:rFonts w:ascii="Times New Roman" w:hAnsi="Times New Roman"/>
          <w:sz w:val="28"/>
          <w:szCs w:val="28"/>
        </w:rPr>
        <w:t>/</w:t>
      </w:r>
      <w:r>
        <w:rPr>
          <w:rFonts w:ascii="Times New Roman" w:hAnsi="Times New Roman"/>
          <w:sz w:val="28"/>
          <w:szCs w:val="28"/>
        </w:rPr>
        <w:t xml:space="preserve"> Л.П. Горчакова. – М.: Просвещение, 1980. – 59 – 61с.</w:t>
      </w:r>
    </w:p>
    <w:p w:rsidR="00281D98" w:rsidRDefault="00281D98" w:rsidP="00281D98">
      <w:pPr>
        <w:pStyle w:val="a3"/>
        <w:numPr>
          <w:ilvl w:val="0"/>
          <w:numId w:val="7"/>
        </w:numPr>
        <w:spacing w:line="360" w:lineRule="auto"/>
        <w:rPr>
          <w:rFonts w:ascii="Times New Roman" w:hAnsi="Times New Roman"/>
          <w:sz w:val="28"/>
          <w:szCs w:val="28"/>
        </w:rPr>
      </w:pPr>
      <w:r>
        <w:rPr>
          <w:rFonts w:ascii="Times New Roman" w:hAnsi="Times New Roman"/>
          <w:sz w:val="28"/>
          <w:szCs w:val="28"/>
        </w:rPr>
        <w:lastRenderedPageBreak/>
        <w:t xml:space="preserve">Егорова Ю.Ю. </w:t>
      </w:r>
      <w:proofErr w:type="spellStart"/>
      <w:r>
        <w:rPr>
          <w:rFonts w:ascii="Times New Roman" w:hAnsi="Times New Roman"/>
          <w:sz w:val="28"/>
          <w:szCs w:val="28"/>
        </w:rPr>
        <w:t>Валеологические</w:t>
      </w:r>
      <w:proofErr w:type="spellEnd"/>
      <w:r>
        <w:rPr>
          <w:rFonts w:ascii="Times New Roman" w:hAnsi="Times New Roman"/>
          <w:sz w:val="28"/>
          <w:szCs w:val="28"/>
        </w:rPr>
        <w:t xml:space="preserve"> минутки на уроках письма в первом классе: курсовой проект</w:t>
      </w:r>
      <w:r w:rsidRPr="00FD7275">
        <w:rPr>
          <w:rFonts w:ascii="Times New Roman" w:hAnsi="Times New Roman"/>
          <w:sz w:val="28"/>
          <w:szCs w:val="28"/>
        </w:rPr>
        <w:t>/</w:t>
      </w:r>
      <w:r>
        <w:rPr>
          <w:rFonts w:ascii="Times New Roman" w:hAnsi="Times New Roman"/>
          <w:sz w:val="28"/>
          <w:szCs w:val="28"/>
        </w:rPr>
        <w:t xml:space="preserve"> Ю.Ю. Егорова. – Тулун</w:t>
      </w:r>
      <w:proofErr w:type="gramStart"/>
      <w:r>
        <w:rPr>
          <w:rFonts w:ascii="Times New Roman" w:hAnsi="Times New Roman"/>
          <w:sz w:val="28"/>
          <w:szCs w:val="28"/>
        </w:rPr>
        <w:t xml:space="preserve">.: </w:t>
      </w:r>
      <w:proofErr w:type="gramEnd"/>
      <w:r>
        <w:rPr>
          <w:rFonts w:ascii="Times New Roman" w:hAnsi="Times New Roman"/>
          <w:sz w:val="28"/>
          <w:szCs w:val="28"/>
        </w:rPr>
        <w:t>2009. – 17с.</w:t>
      </w:r>
    </w:p>
    <w:p w:rsidR="00281D98" w:rsidRPr="003E0589" w:rsidRDefault="00281D98" w:rsidP="00281D98">
      <w:pPr>
        <w:pStyle w:val="a3"/>
        <w:numPr>
          <w:ilvl w:val="0"/>
          <w:numId w:val="7"/>
        </w:numPr>
        <w:spacing w:line="360" w:lineRule="auto"/>
        <w:rPr>
          <w:rFonts w:ascii="Times New Roman" w:hAnsi="Times New Roman"/>
          <w:sz w:val="28"/>
          <w:szCs w:val="28"/>
        </w:rPr>
      </w:pPr>
      <w:proofErr w:type="spellStart"/>
      <w:r>
        <w:rPr>
          <w:rFonts w:ascii="Times New Roman" w:hAnsi="Times New Roman"/>
          <w:sz w:val="28"/>
          <w:szCs w:val="28"/>
        </w:rPr>
        <w:t>Желтовская</w:t>
      </w:r>
      <w:proofErr w:type="spellEnd"/>
      <w:r>
        <w:rPr>
          <w:rFonts w:ascii="Times New Roman" w:hAnsi="Times New Roman"/>
          <w:sz w:val="28"/>
          <w:szCs w:val="28"/>
        </w:rPr>
        <w:t xml:space="preserve"> Л.Я. Формирование каллиграфических навыков у младших школьников</w:t>
      </w:r>
      <w:r w:rsidRPr="003E0589">
        <w:rPr>
          <w:rFonts w:ascii="Times New Roman" w:hAnsi="Times New Roman"/>
          <w:sz w:val="28"/>
          <w:szCs w:val="28"/>
        </w:rPr>
        <w:t>/</w:t>
      </w:r>
      <w:proofErr w:type="spellStart"/>
      <w:r>
        <w:rPr>
          <w:rFonts w:ascii="Times New Roman" w:hAnsi="Times New Roman"/>
          <w:sz w:val="28"/>
          <w:szCs w:val="28"/>
        </w:rPr>
        <w:t>Л.Я.Желтовская</w:t>
      </w:r>
      <w:proofErr w:type="spellEnd"/>
      <w:r>
        <w:rPr>
          <w:rFonts w:ascii="Times New Roman" w:hAnsi="Times New Roman"/>
          <w:sz w:val="28"/>
          <w:szCs w:val="28"/>
        </w:rPr>
        <w:t>. – М.: Просвещение, 1987. – 225с.</w:t>
      </w:r>
    </w:p>
    <w:p w:rsidR="00281D98" w:rsidRDefault="00281D98" w:rsidP="00281D98">
      <w:pPr>
        <w:pStyle w:val="a3"/>
        <w:numPr>
          <w:ilvl w:val="0"/>
          <w:numId w:val="7"/>
        </w:numPr>
        <w:spacing w:line="360" w:lineRule="auto"/>
        <w:rPr>
          <w:rFonts w:ascii="Times New Roman" w:hAnsi="Times New Roman"/>
          <w:sz w:val="28"/>
          <w:szCs w:val="28"/>
        </w:rPr>
      </w:pPr>
      <w:proofErr w:type="spellStart"/>
      <w:r>
        <w:rPr>
          <w:rFonts w:ascii="Times New Roman" w:hAnsi="Times New Roman"/>
          <w:sz w:val="28"/>
          <w:szCs w:val="28"/>
        </w:rPr>
        <w:t>Качашкин</w:t>
      </w:r>
      <w:proofErr w:type="spellEnd"/>
      <w:r>
        <w:rPr>
          <w:rFonts w:ascii="Times New Roman" w:hAnsi="Times New Roman"/>
          <w:sz w:val="28"/>
          <w:szCs w:val="28"/>
        </w:rPr>
        <w:t xml:space="preserve"> В.М. Методика </w:t>
      </w:r>
      <w:proofErr w:type="spellStart"/>
      <w:r>
        <w:rPr>
          <w:rFonts w:ascii="Times New Roman" w:hAnsi="Times New Roman"/>
          <w:sz w:val="28"/>
          <w:szCs w:val="28"/>
        </w:rPr>
        <w:t>валеологического</w:t>
      </w:r>
      <w:proofErr w:type="spellEnd"/>
      <w:r>
        <w:rPr>
          <w:rFonts w:ascii="Times New Roman" w:hAnsi="Times New Roman"/>
          <w:sz w:val="28"/>
          <w:szCs w:val="28"/>
        </w:rPr>
        <w:t xml:space="preserve"> воспитания: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w:t>
      </w:r>
      <w:r w:rsidRPr="002C4445">
        <w:rPr>
          <w:rFonts w:ascii="Times New Roman" w:hAnsi="Times New Roman"/>
          <w:sz w:val="28"/>
          <w:szCs w:val="28"/>
        </w:rPr>
        <w:t>/</w:t>
      </w:r>
      <w:r>
        <w:rPr>
          <w:rFonts w:ascii="Times New Roman" w:hAnsi="Times New Roman"/>
          <w:sz w:val="28"/>
          <w:szCs w:val="28"/>
        </w:rPr>
        <w:t xml:space="preserve"> В.М. </w:t>
      </w:r>
      <w:proofErr w:type="spellStart"/>
      <w:r>
        <w:rPr>
          <w:rFonts w:ascii="Times New Roman" w:hAnsi="Times New Roman"/>
          <w:sz w:val="28"/>
          <w:szCs w:val="28"/>
        </w:rPr>
        <w:t>Качашкин</w:t>
      </w:r>
      <w:proofErr w:type="spellEnd"/>
      <w:r>
        <w:rPr>
          <w:rFonts w:ascii="Times New Roman" w:hAnsi="Times New Roman"/>
          <w:sz w:val="28"/>
          <w:szCs w:val="28"/>
        </w:rPr>
        <w:t>. – М.: Просвещение, 238 – 239с.</w:t>
      </w:r>
    </w:p>
    <w:p w:rsidR="00281D98" w:rsidRDefault="00281D98" w:rsidP="00281D98">
      <w:pPr>
        <w:pStyle w:val="a3"/>
        <w:numPr>
          <w:ilvl w:val="0"/>
          <w:numId w:val="7"/>
        </w:numPr>
        <w:spacing w:line="360" w:lineRule="auto"/>
        <w:rPr>
          <w:rFonts w:ascii="Times New Roman" w:hAnsi="Times New Roman"/>
          <w:sz w:val="28"/>
          <w:szCs w:val="28"/>
        </w:rPr>
      </w:pPr>
      <w:proofErr w:type="spellStart"/>
      <w:r>
        <w:rPr>
          <w:rFonts w:ascii="Times New Roman" w:hAnsi="Times New Roman"/>
          <w:sz w:val="28"/>
          <w:szCs w:val="28"/>
        </w:rPr>
        <w:t>Илюхина</w:t>
      </w:r>
      <w:proofErr w:type="spellEnd"/>
      <w:r>
        <w:rPr>
          <w:rFonts w:ascii="Times New Roman" w:hAnsi="Times New Roman"/>
          <w:sz w:val="28"/>
          <w:szCs w:val="28"/>
        </w:rPr>
        <w:t xml:space="preserve"> В.А. Особенности формирования графических навыков и анализ ошибок при письме</w:t>
      </w:r>
      <w:r w:rsidRPr="00636083">
        <w:rPr>
          <w:rFonts w:ascii="Times New Roman" w:hAnsi="Times New Roman"/>
          <w:sz w:val="28"/>
          <w:szCs w:val="28"/>
        </w:rPr>
        <w:t>/</w:t>
      </w:r>
      <w:r>
        <w:rPr>
          <w:rFonts w:ascii="Times New Roman" w:hAnsi="Times New Roman"/>
          <w:sz w:val="28"/>
          <w:szCs w:val="28"/>
        </w:rPr>
        <w:t xml:space="preserve">В.А. </w:t>
      </w:r>
      <w:proofErr w:type="spellStart"/>
      <w:r>
        <w:rPr>
          <w:rFonts w:ascii="Times New Roman" w:hAnsi="Times New Roman"/>
          <w:sz w:val="28"/>
          <w:szCs w:val="28"/>
        </w:rPr>
        <w:t>Ильюхина</w:t>
      </w:r>
      <w:proofErr w:type="spellEnd"/>
      <w:r w:rsidRPr="00636083">
        <w:rPr>
          <w:rFonts w:ascii="Times New Roman" w:hAnsi="Times New Roman"/>
          <w:sz w:val="28"/>
          <w:szCs w:val="28"/>
        </w:rPr>
        <w:t xml:space="preserve">// </w:t>
      </w:r>
      <w:r>
        <w:rPr>
          <w:rFonts w:ascii="Times New Roman" w:hAnsi="Times New Roman"/>
          <w:sz w:val="28"/>
          <w:szCs w:val="28"/>
        </w:rPr>
        <w:t>Начальная школа. 1999. №8 с.32 – 37.</w:t>
      </w:r>
    </w:p>
    <w:p w:rsidR="00281D98" w:rsidRDefault="00281D98" w:rsidP="00281D98">
      <w:pPr>
        <w:pStyle w:val="a3"/>
        <w:numPr>
          <w:ilvl w:val="0"/>
          <w:numId w:val="7"/>
        </w:numPr>
        <w:spacing w:line="360" w:lineRule="auto"/>
        <w:rPr>
          <w:rFonts w:ascii="Times New Roman" w:hAnsi="Times New Roman"/>
          <w:sz w:val="28"/>
          <w:szCs w:val="28"/>
        </w:rPr>
      </w:pPr>
      <w:r>
        <w:rPr>
          <w:rFonts w:ascii="Times New Roman" w:hAnsi="Times New Roman"/>
          <w:sz w:val="28"/>
          <w:szCs w:val="28"/>
        </w:rPr>
        <w:t xml:space="preserve">Соснина А.Н. Генеалогическое древо </w:t>
      </w:r>
      <w:r w:rsidRPr="002C4445">
        <w:rPr>
          <w:rFonts w:ascii="Times New Roman" w:hAnsi="Times New Roman"/>
          <w:sz w:val="28"/>
          <w:szCs w:val="28"/>
        </w:rPr>
        <w:t>[</w:t>
      </w:r>
      <w:r>
        <w:rPr>
          <w:rFonts w:ascii="Times New Roman" w:hAnsi="Times New Roman"/>
          <w:sz w:val="28"/>
          <w:szCs w:val="28"/>
        </w:rPr>
        <w:t>электронный ресурс</w:t>
      </w:r>
      <w:r w:rsidRPr="002C4445">
        <w:rPr>
          <w:rFonts w:ascii="Times New Roman" w:hAnsi="Times New Roman"/>
          <w:sz w:val="28"/>
          <w:szCs w:val="28"/>
        </w:rPr>
        <w:t xml:space="preserve">]/ </w:t>
      </w:r>
      <w:r>
        <w:rPr>
          <w:rFonts w:ascii="Times New Roman" w:hAnsi="Times New Roman"/>
          <w:sz w:val="28"/>
          <w:szCs w:val="28"/>
        </w:rPr>
        <w:t xml:space="preserve">А.Н. Соснина </w:t>
      </w:r>
      <w:r w:rsidRPr="002C4445">
        <w:rPr>
          <w:rFonts w:ascii="Times New Roman" w:hAnsi="Times New Roman"/>
          <w:sz w:val="28"/>
          <w:szCs w:val="28"/>
        </w:rPr>
        <w:t>//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sidRPr="002C4445">
        <w:rPr>
          <w:rFonts w:ascii="Times New Roman" w:hAnsi="Times New Roman"/>
          <w:sz w:val="28"/>
          <w:szCs w:val="28"/>
        </w:rPr>
        <w:t>:</w:t>
      </w:r>
      <w:proofErr w:type="spellStart"/>
      <w:r>
        <w:rPr>
          <w:rFonts w:ascii="Times New Roman" w:hAnsi="Times New Roman"/>
          <w:sz w:val="28"/>
          <w:szCs w:val="28"/>
          <w:lang w:val="en-US"/>
        </w:rPr>
        <w:t>spsl</w:t>
      </w:r>
      <w:proofErr w:type="spellEnd"/>
      <w:r w:rsidRPr="002C4445">
        <w:rPr>
          <w:rFonts w:ascii="Times New Roman" w:hAnsi="Times New Roman"/>
          <w:sz w:val="28"/>
          <w:szCs w:val="28"/>
        </w:rPr>
        <w:t>.</w:t>
      </w:r>
      <w:proofErr w:type="spellStart"/>
      <w:r>
        <w:rPr>
          <w:rFonts w:ascii="Times New Roman" w:hAnsi="Times New Roman"/>
          <w:sz w:val="28"/>
          <w:szCs w:val="28"/>
          <w:lang w:val="en-US"/>
        </w:rPr>
        <w:t>ru</w:t>
      </w:r>
      <w:proofErr w:type="spellEnd"/>
      <w:r w:rsidRPr="002C4445">
        <w:rPr>
          <w:rFonts w:ascii="Times New Roman" w:hAnsi="Times New Roman"/>
          <w:sz w:val="28"/>
          <w:szCs w:val="28"/>
        </w:rPr>
        <w:t>]</w:t>
      </w:r>
    </w:p>
    <w:p w:rsidR="00281D98" w:rsidRDefault="00281D98" w:rsidP="00281D98">
      <w:pPr>
        <w:pStyle w:val="a3"/>
        <w:numPr>
          <w:ilvl w:val="0"/>
          <w:numId w:val="7"/>
        </w:numPr>
        <w:spacing w:line="360" w:lineRule="auto"/>
        <w:rPr>
          <w:rFonts w:ascii="Times New Roman" w:hAnsi="Times New Roman"/>
          <w:sz w:val="28"/>
          <w:szCs w:val="28"/>
        </w:rPr>
      </w:pPr>
      <w:proofErr w:type="spellStart"/>
      <w:r>
        <w:rPr>
          <w:rFonts w:ascii="Times New Roman" w:hAnsi="Times New Roman"/>
          <w:sz w:val="28"/>
          <w:szCs w:val="28"/>
        </w:rPr>
        <w:t>Хилалутдинова</w:t>
      </w:r>
      <w:proofErr w:type="spellEnd"/>
      <w:r>
        <w:rPr>
          <w:rFonts w:ascii="Times New Roman" w:hAnsi="Times New Roman"/>
          <w:sz w:val="28"/>
          <w:szCs w:val="28"/>
        </w:rPr>
        <w:t xml:space="preserve"> А.М. Здоровье сберегающие технологии как </w:t>
      </w:r>
      <w:proofErr w:type="spellStart"/>
      <w:r>
        <w:rPr>
          <w:rFonts w:ascii="Times New Roman" w:hAnsi="Times New Roman"/>
          <w:sz w:val="28"/>
          <w:szCs w:val="28"/>
        </w:rPr>
        <w:t>здоровьесберегающий</w:t>
      </w:r>
      <w:proofErr w:type="spellEnd"/>
      <w:r>
        <w:rPr>
          <w:rFonts w:ascii="Times New Roman" w:hAnsi="Times New Roman"/>
          <w:sz w:val="28"/>
          <w:szCs w:val="28"/>
        </w:rPr>
        <w:t xml:space="preserve"> фактор в обучении младших школьников</w:t>
      </w:r>
      <w:r w:rsidRPr="002C4445">
        <w:rPr>
          <w:rFonts w:ascii="Times New Roman" w:hAnsi="Times New Roman"/>
          <w:sz w:val="28"/>
          <w:szCs w:val="28"/>
        </w:rPr>
        <w:t xml:space="preserve">/ </w:t>
      </w:r>
      <w:r>
        <w:rPr>
          <w:rFonts w:ascii="Times New Roman" w:hAnsi="Times New Roman"/>
          <w:sz w:val="28"/>
          <w:szCs w:val="28"/>
        </w:rPr>
        <w:t xml:space="preserve"> А.М.</w:t>
      </w:r>
      <w:r w:rsidRPr="002C4445">
        <w:rPr>
          <w:rFonts w:ascii="Times New Roman" w:hAnsi="Times New Roman"/>
          <w:sz w:val="28"/>
          <w:szCs w:val="28"/>
        </w:rPr>
        <w:t xml:space="preserve"> </w:t>
      </w:r>
      <w:proofErr w:type="spellStart"/>
      <w:r>
        <w:rPr>
          <w:rFonts w:ascii="Times New Roman" w:hAnsi="Times New Roman"/>
          <w:sz w:val="28"/>
          <w:szCs w:val="28"/>
        </w:rPr>
        <w:t>Хилалутдинова</w:t>
      </w:r>
      <w:proofErr w:type="spellEnd"/>
      <w:r w:rsidRPr="002C4445">
        <w:rPr>
          <w:rFonts w:ascii="Times New Roman" w:hAnsi="Times New Roman"/>
          <w:sz w:val="28"/>
          <w:szCs w:val="28"/>
        </w:rPr>
        <w:t xml:space="preserve">// </w:t>
      </w:r>
      <w:r>
        <w:rPr>
          <w:rFonts w:ascii="Times New Roman" w:hAnsi="Times New Roman"/>
          <w:sz w:val="28"/>
          <w:szCs w:val="28"/>
        </w:rPr>
        <w:t>Начальная школа. – 2008. №7 с.33 – 35.</w:t>
      </w:r>
    </w:p>
    <w:p w:rsidR="00281D98" w:rsidRDefault="00281D98" w:rsidP="00281D98">
      <w:pPr>
        <w:pStyle w:val="a3"/>
        <w:numPr>
          <w:ilvl w:val="0"/>
          <w:numId w:val="7"/>
        </w:numPr>
        <w:spacing w:line="360" w:lineRule="auto"/>
        <w:rPr>
          <w:rFonts w:ascii="Times New Roman" w:hAnsi="Times New Roman"/>
          <w:sz w:val="28"/>
          <w:szCs w:val="28"/>
        </w:rPr>
      </w:pPr>
      <w:r>
        <w:rPr>
          <w:rFonts w:ascii="Times New Roman" w:hAnsi="Times New Roman"/>
          <w:sz w:val="28"/>
          <w:szCs w:val="28"/>
        </w:rPr>
        <w:t>Филатов В.М. Образование и здоровье: сборник статей</w:t>
      </w:r>
      <w:r w:rsidRPr="00A661CE">
        <w:rPr>
          <w:rFonts w:ascii="Times New Roman" w:hAnsi="Times New Roman"/>
          <w:sz w:val="28"/>
          <w:szCs w:val="28"/>
        </w:rPr>
        <w:t>/</w:t>
      </w:r>
      <w:r>
        <w:rPr>
          <w:rFonts w:ascii="Times New Roman" w:hAnsi="Times New Roman"/>
          <w:sz w:val="28"/>
          <w:szCs w:val="28"/>
        </w:rPr>
        <w:t xml:space="preserve"> В.М. Филатов. – М.: Издательство «</w:t>
      </w:r>
      <w:proofErr w:type="spellStart"/>
      <w:r>
        <w:rPr>
          <w:rFonts w:ascii="Times New Roman" w:hAnsi="Times New Roman"/>
          <w:sz w:val="28"/>
          <w:szCs w:val="28"/>
        </w:rPr>
        <w:t>Каро</w:t>
      </w:r>
      <w:proofErr w:type="spellEnd"/>
      <w:r>
        <w:rPr>
          <w:rFonts w:ascii="Times New Roman" w:hAnsi="Times New Roman"/>
          <w:sz w:val="28"/>
          <w:szCs w:val="28"/>
        </w:rPr>
        <w:t>», 1998. – 15с.</w:t>
      </w:r>
    </w:p>
    <w:p w:rsidR="00281D98" w:rsidRPr="003E0589" w:rsidRDefault="00281D98" w:rsidP="00281D98">
      <w:pPr>
        <w:pStyle w:val="a3"/>
        <w:numPr>
          <w:ilvl w:val="0"/>
          <w:numId w:val="7"/>
        </w:numPr>
        <w:spacing w:line="360" w:lineRule="auto"/>
        <w:rPr>
          <w:rFonts w:ascii="Times New Roman" w:hAnsi="Times New Roman"/>
          <w:sz w:val="28"/>
          <w:szCs w:val="28"/>
        </w:rPr>
      </w:pPr>
      <w:r>
        <w:rPr>
          <w:rFonts w:ascii="Times New Roman" w:hAnsi="Times New Roman"/>
          <w:sz w:val="28"/>
          <w:szCs w:val="28"/>
        </w:rPr>
        <w:t>Яковлева Т.В. Основы педагогики детей младшего школьного возраста: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особие</w:t>
      </w:r>
      <w:r w:rsidRPr="00A661CE">
        <w:rPr>
          <w:rFonts w:ascii="Times New Roman" w:hAnsi="Times New Roman"/>
          <w:sz w:val="28"/>
          <w:szCs w:val="28"/>
        </w:rPr>
        <w:t>/</w:t>
      </w:r>
      <w:r>
        <w:rPr>
          <w:rFonts w:ascii="Times New Roman" w:hAnsi="Times New Roman"/>
          <w:sz w:val="28"/>
          <w:szCs w:val="28"/>
        </w:rPr>
        <w:t>Т.В. Яковлева. – М.: Просвещение, 1998. – 133с.</w:t>
      </w:r>
    </w:p>
    <w:p w:rsidR="00281D98" w:rsidRDefault="00281D98" w:rsidP="00281D98"/>
    <w:p w:rsidR="00281D98" w:rsidRDefault="00281D98" w:rsidP="00281D98"/>
    <w:p w:rsidR="00281D98" w:rsidRPr="00AD2FCA" w:rsidRDefault="00281D98" w:rsidP="00AD2FCA">
      <w:pPr>
        <w:tabs>
          <w:tab w:val="left" w:pos="6419"/>
        </w:tabs>
        <w:spacing w:after="0" w:line="360" w:lineRule="auto"/>
        <w:jc w:val="center"/>
        <w:rPr>
          <w:rFonts w:ascii="Times New Roman" w:hAnsi="Times New Roman"/>
          <w:sz w:val="28"/>
          <w:szCs w:val="28"/>
        </w:rPr>
      </w:pPr>
    </w:p>
    <w:p w:rsidR="005400DC" w:rsidRDefault="005400DC"/>
    <w:sectPr w:rsidR="005400DC" w:rsidSect="00AD2FC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F85"/>
    <w:multiLevelType w:val="hybridMultilevel"/>
    <w:tmpl w:val="ED4E51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8877FC"/>
    <w:multiLevelType w:val="hybridMultilevel"/>
    <w:tmpl w:val="85DC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F7851"/>
    <w:multiLevelType w:val="hybridMultilevel"/>
    <w:tmpl w:val="22707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C21B55"/>
    <w:multiLevelType w:val="hybridMultilevel"/>
    <w:tmpl w:val="B926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D13D7"/>
    <w:multiLevelType w:val="hybridMultilevel"/>
    <w:tmpl w:val="368AA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379B0"/>
    <w:multiLevelType w:val="hybridMultilevel"/>
    <w:tmpl w:val="4994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7A0747"/>
    <w:multiLevelType w:val="hybridMultilevel"/>
    <w:tmpl w:val="DD4AE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B1FF8"/>
    <w:rsid w:val="000E46B3"/>
    <w:rsid w:val="00281D98"/>
    <w:rsid w:val="002A0CDF"/>
    <w:rsid w:val="002F4468"/>
    <w:rsid w:val="005400DC"/>
    <w:rsid w:val="005B1FF8"/>
    <w:rsid w:val="005D321D"/>
    <w:rsid w:val="00762873"/>
    <w:rsid w:val="009568AF"/>
    <w:rsid w:val="00AD2FCA"/>
    <w:rsid w:val="00C825D1"/>
    <w:rsid w:val="00D232FD"/>
    <w:rsid w:val="00E95251"/>
    <w:rsid w:val="00F93526"/>
    <w:rsid w:val="00FA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Админ</cp:lastModifiedBy>
  <cp:revision>4</cp:revision>
  <dcterms:created xsi:type="dcterms:W3CDTF">2019-11-07T11:41:00Z</dcterms:created>
  <dcterms:modified xsi:type="dcterms:W3CDTF">2019-12-03T05:53:00Z</dcterms:modified>
</cp:coreProperties>
</file>